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4B4A9" w14:textId="77777777" w:rsidR="00976E17" w:rsidRDefault="006A5142">
      <w:pPr>
        <w:pStyle w:val="BodyText"/>
        <w:rPr>
          <w:rFonts w:ascii="Times New Roman"/>
        </w:rPr>
      </w:pPr>
      <w:r>
        <w:pict w14:anchorId="6FA2F6E8">
          <v:group id="docshapegroup1" o:spid="_x0000_s1026" alt="" style="position:absolute;margin-left:0;margin-top:0;width:612pt;height:324pt;z-index:-251658240;mso-position-horizontal-relative:page;mso-position-vertical-relative:page" coordsize="12240,6480">
            <v:rect id="docshape2" o:spid="_x0000_s1027" alt="" style="position:absolute;width:12240;height:6480" fillcolor="#005f9b" stroked="f"/>
            <v:shape id="docshape3" o:spid="_x0000_s1028" alt="" style="position:absolute;left:720;top:720;width:1830;height:569" coordorigin="720,720" coordsize="1830,569" o:spt="100" adj="0,,0" path="m1110,971r-1,-5l1106,959r-27,-44l1038,882,988,861r-59,-8l860,864r-58,29l758,939r-28,60l720,1071r10,72l758,1203r44,46l860,1279r69,10l989,1281r51,-23l1080,1222r27,-48l1109,1167r1,-4l1110,1143r-11,-12l1072,1131r-8,8l1059,1151r-22,40l1007,1219r-36,16l929,1241r-64,-13l816,1194r-32,-54l773,1071r11,-69l816,948r50,-35l929,901r42,5l1008,922r29,26l1058,983r5,13l1073,1002r26,l1110,992r,-21xm1255,871r-8,-11l1212,860r-9,11l1203,889r,382l1212,1282r34,l1255,1271r,-400xm1271,761r-4,-16l1258,732r-13,-9l1229,720r-16,3l1200,732r-9,13l1188,761r3,17l1200,791r13,9l1229,803r16,-3l1258,791r9,-13l1271,761xm1534,873r-10,-9l1417,864r,-133l1408,720r-34,l1364,731r,540l1373,1282r34,l1417,1271r,-18l1417,911r107,l1534,902r,-29xm1824,883r-5,-8l1810,870r-13,-7l1782,858r-19,-3l1742,853r-29,3l1686,865r-23,15l1643,900r,-29l1634,860r-34,l1591,871r,401l1600,1282r34,l1643,1272r,-259l1650,970r19,-35l1698,912r38,-9l1748,904r11,1l1769,908r9,4l1786,916r6,2l1813,918r11,-11l1824,892r,-9xm1930,871r-9,-11l1887,860r-10,11l1877,889r,382l1886,1282r34,l1930,1271r,-400xm2246,761r-3,-16l2234,732r-13,-9l2205,720r-16,3l2175,732r-9,13l2163,761r3,17l2175,791r14,9l2205,803r16,-3l2234,791r9,-13l2246,761xm2395,1252r-2,-6l2237,1070,2387,897r4,-5l2391,871r-11,-11l2357,860r-6,3l2344,871r-139,164l2065,871r-7,-8l2053,860r-24,l2019,871r,21l2022,897r150,173l2016,1246r-1,6l2015,1271r10,11l2048,1282r7,-3l2061,1272r144,-168l2348,1272r6,7l2361,1282r23,l2395,1271r,-19xm2496,1233r-37,l2459,1238r15,l2474,1278r6,l2480,1238r16,l2496,1233xm2550,1233r-7,l2529,1266r-2,5l2527,1271r-2,-5l2515,1241r-4,-8l2504,1233r,45l2510,1278r,-28l2509,1241r,l2511,1245r14,33l2529,1278r3,-7l2543,1245r2,-4l2545,1241r-1,9l2544,1278r6,l2550,1241r,-8xe" fillcolor="#c7e7f9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14:paraId="12E3C1B7" w14:textId="77777777" w:rsidR="00976E17" w:rsidRDefault="00976E17">
      <w:pPr>
        <w:pStyle w:val="BodyText"/>
        <w:rPr>
          <w:rFonts w:ascii="Times New Roman"/>
        </w:rPr>
      </w:pPr>
    </w:p>
    <w:p w14:paraId="468B48F2" w14:textId="77777777" w:rsidR="00976E17" w:rsidRDefault="006A5142">
      <w:pPr>
        <w:spacing w:before="260"/>
        <w:ind w:left="5742"/>
        <w:rPr>
          <w:sz w:val="24"/>
        </w:rPr>
      </w:pPr>
      <w:r>
        <w:rPr>
          <w:color w:val="C7E7F9"/>
          <w:spacing w:val="-1"/>
          <w:sz w:val="24"/>
        </w:rPr>
        <w:t>Citrix</w:t>
      </w:r>
      <w:r>
        <w:rPr>
          <w:color w:val="C7E7F9"/>
          <w:spacing w:val="-14"/>
          <w:sz w:val="24"/>
        </w:rPr>
        <w:t xml:space="preserve"> </w:t>
      </w:r>
      <w:r>
        <w:rPr>
          <w:color w:val="C7E7F9"/>
          <w:spacing w:val="-1"/>
          <w:sz w:val="24"/>
        </w:rPr>
        <w:t>Files</w:t>
      </w:r>
      <w:r>
        <w:rPr>
          <w:color w:val="C7E7F9"/>
          <w:spacing w:val="-13"/>
          <w:sz w:val="24"/>
        </w:rPr>
        <w:t xml:space="preserve"> </w:t>
      </w:r>
      <w:r>
        <w:rPr>
          <w:color w:val="C7E7F9"/>
          <w:spacing w:val="-1"/>
          <w:sz w:val="24"/>
        </w:rPr>
        <w:t>für</w:t>
      </w:r>
      <w:r>
        <w:rPr>
          <w:color w:val="C7E7F9"/>
          <w:spacing w:val="-13"/>
          <w:sz w:val="24"/>
        </w:rPr>
        <w:t xml:space="preserve"> </w:t>
      </w:r>
      <w:r>
        <w:rPr>
          <w:color w:val="C7E7F9"/>
          <w:spacing w:val="-1"/>
          <w:sz w:val="24"/>
        </w:rPr>
        <w:t>Windows</w:t>
      </w:r>
      <w:r>
        <w:rPr>
          <w:color w:val="C7E7F9"/>
          <w:spacing w:val="-14"/>
          <w:sz w:val="24"/>
        </w:rPr>
        <w:t xml:space="preserve"> </w:t>
      </w:r>
      <w:r>
        <w:rPr>
          <w:color w:val="C7E7F9"/>
          <w:spacing w:val="-1"/>
          <w:sz w:val="24"/>
        </w:rPr>
        <w:t>und</w:t>
      </w:r>
      <w:r>
        <w:rPr>
          <w:color w:val="C7E7F9"/>
          <w:spacing w:val="-13"/>
          <w:sz w:val="24"/>
        </w:rPr>
        <w:t xml:space="preserve"> </w:t>
      </w:r>
      <w:r>
        <w:rPr>
          <w:color w:val="C7E7F9"/>
          <w:spacing w:val="-1"/>
          <w:sz w:val="24"/>
        </w:rPr>
        <w:t>Citrix</w:t>
      </w:r>
      <w:r>
        <w:rPr>
          <w:color w:val="C7E7F9"/>
          <w:spacing w:val="-13"/>
          <w:sz w:val="24"/>
        </w:rPr>
        <w:t xml:space="preserve"> </w:t>
      </w:r>
      <w:r>
        <w:rPr>
          <w:color w:val="C7E7F9"/>
          <w:spacing w:val="-1"/>
          <w:sz w:val="24"/>
        </w:rPr>
        <w:t>Files</w:t>
      </w:r>
      <w:r>
        <w:rPr>
          <w:color w:val="C7E7F9"/>
          <w:spacing w:val="-13"/>
          <w:sz w:val="24"/>
        </w:rPr>
        <w:t xml:space="preserve"> </w:t>
      </w:r>
      <w:r>
        <w:rPr>
          <w:color w:val="C7E7F9"/>
          <w:spacing w:val="-1"/>
          <w:sz w:val="24"/>
        </w:rPr>
        <w:t>für</w:t>
      </w:r>
      <w:r>
        <w:rPr>
          <w:color w:val="C7E7F9"/>
          <w:spacing w:val="-14"/>
          <w:sz w:val="24"/>
        </w:rPr>
        <w:t xml:space="preserve"> </w:t>
      </w:r>
      <w:r>
        <w:rPr>
          <w:color w:val="C7E7F9"/>
          <w:sz w:val="24"/>
        </w:rPr>
        <w:t>Mac</w:t>
      </w:r>
    </w:p>
    <w:p w14:paraId="687A3FFB" w14:textId="77777777" w:rsidR="00976E17" w:rsidRDefault="00976E17">
      <w:pPr>
        <w:pStyle w:val="BodyText"/>
        <w:rPr>
          <w:sz w:val="32"/>
        </w:rPr>
      </w:pPr>
    </w:p>
    <w:p w14:paraId="34F578BF" w14:textId="77777777" w:rsidR="00976E17" w:rsidRDefault="00976E17">
      <w:pPr>
        <w:pStyle w:val="BodyText"/>
        <w:rPr>
          <w:sz w:val="32"/>
        </w:rPr>
      </w:pPr>
    </w:p>
    <w:p w14:paraId="4825F4D4" w14:textId="77777777" w:rsidR="00976E17" w:rsidRDefault="00976E17">
      <w:pPr>
        <w:pStyle w:val="BodyText"/>
        <w:rPr>
          <w:sz w:val="32"/>
        </w:rPr>
      </w:pPr>
    </w:p>
    <w:p w14:paraId="732E40C1" w14:textId="77777777" w:rsidR="00976E17" w:rsidRDefault="00976E17">
      <w:pPr>
        <w:pStyle w:val="BodyText"/>
        <w:rPr>
          <w:sz w:val="32"/>
        </w:rPr>
      </w:pPr>
    </w:p>
    <w:p w14:paraId="507720DA" w14:textId="77777777" w:rsidR="00976E17" w:rsidRDefault="00976E17">
      <w:pPr>
        <w:pStyle w:val="BodyText"/>
        <w:rPr>
          <w:sz w:val="32"/>
        </w:rPr>
      </w:pPr>
    </w:p>
    <w:p w14:paraId="0534250A" w14:textId="4497401A" w:rsidR="00976E17" w:rsidRDefault="00CA6A58">
      <w:pPr>
        <w:pStyle w:val="BodyText"/>
        <w:spacing w:before="7"/>
        <w:rPr>
          <w:sz w:val="45"/>
        </w:rPr>
      </w:pPr>
      <w:r>
        <w:rPr>
          <w:noProof/>
          <w:sz w:val="45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8303C7" wp14:editId="7E747D15">
                <wp:simplePos x="0" y="0"/>
                <wp:positionH relativeFrom="column">
                  <wp:posOffset>-96159</wp:posOffset>
                </wp:positionH>
                <wp:positionV relativeFrom="paragraph">
                  <wp:posOffset>199827</wp:posOffset>
                </wp:positionV>
                <wp:extent cx="7256478" cy="124157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6478" cy="1241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234584" w14:textId="20ABA7CF" w:rsidR="00CA6A58" w:rsidRPr="00CA6A58" w:rsidRDefault="00CA6A58" w:rsidP="00CA6A58">
                            <w:pPr>
                              <w:pStyle w:val="Title"/>
                              <w:spacing w:line="244" w:lineRule="auto"/>
                              <w:rPr>
                                <w:rFonts w:ascii="Public Sans" w:hAnsi="Public Sans"/>
                              </w:rPr>
                            </w:pPr>
                            <w:r w:rsidRPr="00CA6A58">
                              <w:rPr>
                                <w:rFonts w:ascii="Public Sans" w:hAnsi="Public Sans"/>
                                <w:color w:val="C7E7F9"/>
                                <w:spacing w:val="-11"/>
                              </w:rPr>
                              <w:t>Citrix</w:t>
                            </w:r>
                            <w:r w:rsidRPr="00CA6A58">
                              <w:rPr>
                                <w:rFonts w:ascii="Public Sans" w:hAnsi="Public Sans"/>
                                <w:color w:val="C7E7F9"/>
                                <w:spacing w:val="-30"/>
                              </w:rPr>
                              <w:t xml:space="preserve"> </w:t>
                            </w:r>
                            <w:r w:rsidRPr="00CA6A58">
                              <w:rPr>
                                <w:rFonts w:ascii="Public Sans" w:hAnsi="Public Sans"/>
                                <w:color w:val="C7E7F9"/>
                                <w:spacing w:val="-11"/>
                              </w:rPr>
                              <w:t>Files</w:t>
                            </w:r>
                            <w:r>
                              <w:rPr>
                                <w:rFonts w:ascii="Public Sans" w:hAnsi="Public Sans"/>
                                <w:color w:val="C7E7F9"/>
                                <w:spacing w:val="-29"/>
                              </w:rPr>
                              <w:t xml:space="preserve"> </w:t>
                            </w:r>
                            <w:r w:rsidRPr="00CA6A58">
                              <w:rPr>
                                <w:rFonts w:ascii="Public Sans" w:hAnsi="Public Sans"/>
                                <w:color w:val="C7E7F9"/>
                                <w:spacing w:val="-11"/>
                              </w:rPr>
                              <w:t>für</w:t>
                            </w:r>
                            <w:r>
                              <w:rPr>
                                <w:rFonts w:ascii="Public Sans" w:hAnsi="Public Sans"/>
                                <w:color w:val="C7E7F9"/>
                                <w:spacing w:val="-11"/>
                              </w:rPr>
                              <w:t xml:space="preserve"> Windows</w:t>
                            </w:r>
                            <w:r w:rsidRPr="00CA6A58">
                              <w:rPr>
                                <w:rFonts w:ascii="Public Sans" w:hAnsi="Public Sans"/>
                                <w:color w:val="C7E7F9"/>
                                <w:spacing w:val="-29"/>
                              </w:rPr>
                              <w:t xml:space="preserve"> </w:t>
                            </w:r>
                            <w:r w:rsidRPr="00CA6A58">
                              <w:rPr>
                                <w:rFonts w:ascii="Public Sans" w:hAnsi="Public Sans"/>
                                <w:color w:val="C7E7F9"/>
                                <w:spacing w:val="-7"/>
                              </w:rPr>
                              <w:t>und</w:t>
                            </w:r>
                            <w:r w:rsidRPr="00CA6A58">
                              <w:rPr>
                                <w:rFonts w:ascii="Public Sans" w:hAnsi="Public Sans"/>
                                <w:color w:val="C7E7F9"/>
                                <w:spacing w:val="-35"/>
                              </w:rPr>
                              <w:t xml:space="preserve"> </w:t>
                            </w:r>
                            <w:r w:rsidRPr="00CA6A58">
                              <w:rPr>
                                <w:rFonts w:ascii="Public Sans" w:hAnsi="Public Sans"/>
                                <w:color w:val="C7E7F9"/>
                                <w:spacing w:val="-7"/>
                              </w:rPr>
                              <w:t>Citrix</w:t>
                            </w:r>
                            <w:r w:rsidRPr="00CA6A58">
                              <w:rPr>
                                <w:rFonts w:ascii="Public Sans" w:hAnsi="Public Sans"/>
                                <w:color w:val="C7E7F9"/>
                                <w:spacing w:val="-34"/>
                              </w:rPr>
                              <w:t xml:space="preserve"> </w:t>
                            </w:r>
                            <w:r w:rsidRPr="00CA6A58">
                              <w:rPr>
                                <w:rFonts w:ascii="Public Sans" w:hAnsi="Public Sans"/>
                                <w:color w:val="C7E7F9"/>
                                <w:spacing w:val="-6"/>
                              </w:rPr>
                              <w:t>Files</w:t>
                            </w:r>
                            <w:r w:rsidRPr="00CA6A58">
                              <w:rPr>
                                <w:rFonts w:ascii="Public Sans" w:hAnsi="Public Sans"/>
                                <w:color w:val="C7E7F9"/>
                                <w:spacing w:val="-35"/>
                              </w:rPr>
                              <w:t xml:space="preserve"> </w:t>
                            </w:r>
                            <w:r w:rsidRPr="00CA6A58">
                              <w:rPr>
                                <w:rFonts w:ascii="Public Sans" w:hAnsi="Public Sans"/>
                                <w:color w:val="C7E7F9"/>
                                <w:spacing w:val="-6"/>
                              </w:rPr>
                              <w:t>für</w:t>
                            </w:r>
                            <w:r w:rsidRPr="00CA6A58">
                              <w:rPr>
                                <w:rFonts w:ascii="Public Sans" w:hAnsi="Public Sans"/>
                                <w:color w:val="C7E7F9"/>
                                <w:spacing w:val="-34"/>
                              </w:rPr>
                              <w:t xml:space="preserve"> </w:t>
                            </w:r>
                            <w:r w:rsidRPr="00CA6A58">
                              <w:rPr>
                                <w:rFonts w:ascii="Public Sans" w:hAnsi="Public Sans"/>
                                <w:color w:val="C7E7F9"/>
                                <w:spacing w:val="-6"/>
                              </w:rPr>
                              <w:t>Mac</w:t>
                            </w:r>
                          </w:p>
                          <w:p w14:paraId="58DC6637" w14:textId="77777777" w:rsidR="00CA6A58" w:rsidRDefault="00CA6A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8303C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7.55pt;margin-top:15.75pt;width:571.4pt;height:9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" filled="f" stroked="f" strokeweight=".5pt">
                <v:textbox>
                  <w:txbxContent>
                    <w:p w14:paraId="24234584" w14:textId="20ABA7CF" w:rsidR="00CA6A58" w:rsidRPr="00CA6A58" w:rsidRDefault="00CA6A58" w:rsidP="00CA6A58">
                      <w:pPr>
                        <w:pStyle w:val="Title"/>
                        <w:spacing w:line="244" w:lineRule="auto"/>
                        <w:rPr>
                          <w:rFonts w:ascii="Public Sans" w:hAnsi="Public Sans"/>
                        </w:rPr>
                      </w:pPr>
                      <w:r w:rsidRPr="00CA6A58">
                        <w:rPr>
                          <w:rFonts w:ascii="Public Sans" w:hAnsi="Public Sans"/>
                          <w:color w:val="C7E7F9"/>
                          <w:spacing w:val="-11"/>
                        </w:rPr>
                        <w:t>Citrix</w:t>
                      </w:r>
                      <w:r w:rsidRPr="00CA6A58">
                        <w:rPr>
                          <w:rFonts w:ascii="Public Sans" w:hAnsi="Public Sans"/>
                          <w:color w:val="C7E7F9"/>
                          <w:spacing w:val="-30"/>
                        </w:rPr>
                        <w:t xml:space="preserve"> </w:t>
                      </w:r>
                      <w:r w:rsidRPr="00CA6A58">
                        <w:rPr>
                          <w:rFonts w:ascii="Public Sans" w:hAnsi="Public Sans"/>
                          <w:color w:val="C7E7F9"/>
                          <w:spacing w:val="-11"/>
                        </w:rPr>
                        <w:t>Files</w:t>
                      </w:r>
                      <w:r>
                        <w:rPr>
                          <w:rFonts w:ascii="Public Sans" w:hAnsi="Public Sans"/>
                          <w:color w:val="C7E7F9"/>
                          <w:spacing w:val="-29"/>
                        </w:rPr>
                        <w:t xml:space="preserve"> </w:t>
                      </w:r>
                      <w:r w:rsidRPr="00CA6A58">
                        <w:rPr>
                          <w:rFonts w:ascii="Public Sans" w:hAnsi="Public Sans"/>
                          <w:color w:val="C7E7F9"/>
                          <w:spacing w:val="-11"/>
                        </w:rPr>
                        <w:t>für</w:t>
                      </w:r>
                      <w:r>
                        <w:rPr>
                          <w:rFonts w:ascii="Public Sans" w:hAnsi="Public Sans"/>
                          <w:color w:val="C7E7F9"/>
                          <w:spacing w:val="-11"/>
                        </w:rPr>
                        <w:t xml:space="preserve"> Windows</w:t>
                      </w:r>
                      <w:r w:rsidRPr="00CA6A58">
                        <w:rPr>
                          <w:rFonts w:ascii="Public Sans" w:hAnsi="Public Sans"/>
                          <w:color w:val="C7E7F9"/>
                          <w:spacing w:val="-29"/>
                        </w:rPr>
                        <w:t xml:space="preserve"> </w:t>
                      </w:r>
                      <w:r w:rsidRPr="00CA6A58">
                        <w:rPr>
                          <w:rFonts w:ascii="Public Sans" w:hAnsi="Public Sans"/>
                          <w:color w:val="C7E7F9"/>
                          <w:spacing w:val="-7"/>
                        </w:rPr>
                        <w:t>und</w:t>
                      </w:r>
                      <w:r w:rsidRPr="00CA6A58">
                        <w:rPr>
                          <w:rFonts w:ascii="Public Sans" w:hAnsi="Public Sans"/>
                          <w:color w:val="C7E7F9"/>
                          <w:spacing w:val="-35"/>
                        </w:rPr>
                        <w:t xml:space="preserve"> </w:t>
                      </w:r>
                      <w:r w:rsidRPr="00CA6A58">
                        <w:rPr>
                          <w:rFonts w:ascii="Public Sans" w:hAnsi="Public Sans"/>
                          <w:color w:val="C7E7F9"/>
                          <w:spacing w:val="-7"/>
                        </w:rPr>
                        <w:t>Citrix</w:t>
                      </w:r>
                      <w:r w:rsidRPr="00CA6A58">
                        <w:rPr>
                          <w:rFonts w:ascii="Public Sans" w:hAnsi="Public Sans"/>
                          <w:color w:val="C7E7F9"/>
                          <w:spacing w:val="-34"/>
                        </w:rPr>
                        <w:t xml:space="preserve"> </w:t>
                      </w:r>
                      <w:r w:rsidRPr="00CA6A58">
                        <w:rPr>
                          <w:rFonts w:ascii="Public Sans" w:hAnsi="Public Sans"/>
                          <w:color w:val="C7E7F9"/>
                          <w:spacing w:val="-6"/>
                        </w:rPr>
                        <w:t>Files</w:t>
                      </w:r>
                      <w:r w:rsidRPr="00CA6A58">
                        <w:rPr>
                          <w:rFonts w:ascii="Public Sans" w:hAnsi="Public Sans"/>
                          <w:color w:val="C7E7F9"/>
                          <w:spacing w:val="-35"/>
                        </w:rPr>
                        <w:t xml:space="preserve"> </w:t>
                      </w:r>
                      <w:r w:rsidRPr="00CA6A58">
                        <w:rPr>
                          <w:rFonts w:ascii="Public Sans" w:hAnsi="Public Sans"/>
                          <w:color w:val="C7E7F9"/>
                          <w:spacing w:val="-6"/>
                        </w:rPr>
                        <w:t>für</w:t>
                      </w:r>
                      <w:r w:rsidRPr="00CA6A58">
                        <w:rPr>
                          <w:rFonts w:ascii="Public Sans" w:hAnsi="Public Sans"/>
                          <w:color w:val="C7E7F9"/>
                          <w:spacing w:val="-34"/>
                        </w:rPr>
                        <w:t xml:space="preserve"> </w:t>
                      </w:r>
                      <w:r w:rsidRPr="00CA6A58">
                        <w:rPr>
                          <w:rFonts w:ascii="Public Sans" w:hAnsi="Public Sans"/>
                          <w:color w:val="C7E7F9"/>
                          <w:spacing w:val="-6"/>
                        </w:rPr>
                        <w:t>Mac</w:t>
                      </w:r>
                    </w:p>
                    <w:p w14:paraId="58DC6637" w14:textId="77777777" w:rsidR="00CA6A58" w:rsidRDefault="00CA6A58"/>
                  </w:txbxContent>
                </v:textbox>
              </v:shape>
            </w:pict>
          </mc:Fallback>
        </mc:AlternateContent>
      </w:r>
    </w:p>
    <w:p w14:paraId="3162E211" w14:textId="77777777" w:rsidR="00CA6A58" w:rsidRDefault="00CA6A58">
      <w:pPr>
        <w:spacing w:before="332"/>
        <w:ind w:left="104"/>
        <w:rPr>
          <w:color w:val="C7E7F9"/>
          <w:spacing w:val="-4"/>
          <w:sz w:val="40"/>
        </w:rPr>
      </w:pPr>
    </w:p>
    <w:p w14:paraId="1CBFFCB7" w14:textId="77777777" w:rsidR="00CA6A58" w:rsidRDefault="00CA6A58">
      <w:pPr>
        <w:spacing w:before="332"/>
        <w:ind w:left="104"/>
        <w:rPr>
          <w:color w:val="C7E7F9"/>
          <w:spacing w:val="-4"/>
          <w:sz w:val="40"/>
        </w:rPr>
      </w:pPr>
    </w:p>
    <w:p w14:paraId="39D445F1" w14:textId="398775D3" w:rsidR="00976E17" w:rsidRPr="00CA6A58" w:rsidRDefault="006A5142">
      <w:pPr>
        <w:spacing w:before="332"/>
        <w:ind w:left="104"/>
        <w:rPr>
          <w:sz w:val="40"/>
        </w:rPr>
      </w:pPr>
      <w:r w:rsidRPr="00CA6A58">
        <w:rPr>
          <w:color w:val="C7E7F9"/>
          <w:spacing w:val="-4"/>
          <w:sz w:val="40"/>
        </w:rPr>
        <w:t>Sicherer</w:t>
      </w:r>
      <w:r w:rsidRPr="00CA6A58">
        <w:rPr>
          <w:color w:val="C7E7F9"/>
          <w:spacing w:val="-21"/>
          <w:sz w:val="40"/>
        </w:rPr>
        <w:t xml:space="preserve"> </w:t>
      </w:r>
      <w:r w:rsidRPr="00CA6A58">
        <w:rPr>
          <w:color w:val="C7E7F9"/>
          <w:spacing w:val="-4"/>
          <w:sz w:val="40"/>
        </w:rPr>
        <w:t>Zugriff</w:t>
      </w:r>
      <w:r w:rsidRPr="00CA6A58">
        <w:rPr>
          <w:color w:val="C7E7F9"/>
          <w:spacing w:val="-21"/>
          <w:sz w:val="40"/>
        </w:rPr>
        <w:t xml:space="preserve"> </w:t>
      </w:r>
      <w:r w:rsidRPr="00CA6A58">
        <w:rPr>
          <w:color w:val="C7E7F9"/>
          <w:spacing w:val="-4"/>
          <w:sz w:val="40"/>
        </w:rPr>
        <w:t>auf</w:t>
      </w:r>
      <w:r w:rsidRPr="00CA6A58">
        <w:rPr>
          <w:color w:val="C7E7F9"/>
          <w:spacing w:val="-21"/>
          <w:sz w:val="40"/>
        </w:rPr>
        <w:t xml:space="preserve"> </w:t>
      </w:r>
      <w:r w:rsidRPr="00CA6A58">
        <w:rPr>
          <w:color w:val="C7E7F9"/>
          <w:spacing w:val="-4"/>
          <w:sz w:val="40"/>
        </w:rPr>
        <w:t>alle</w:t>
      </w:r>
      <w:r w:rsidRPr="00CA6A58">
        <w:rPr>
          <w:color w:val="C7E7F9"/>
          <w:spacing w:val="-20"/>
          <w:sz w:val="40"/>
        </w:rPr>
        <w:t xml:space="preserve"> </w:t>
      </w:r>
      <w:r w:rsidRPr="00CA6A58">
        <w:rPr>
          <w:color w:val="C7E7F9"/>
          <w:spacing w:val="-4"/>
          <w:sz w:val="40"/>
        </w:rPr>
        <w:t>Ihre</w:t>
      </w:r>
      <w:r w:rsidRPr="00CA6A58">
        <w:rPr>
          <w:color w:val="C7E7F9"/>
          <w:spacing w:val="-21"/>
          <w:sz w:val="40"/>
        </w:rPr>
        <w:t xml:space="preserve"> </w:t>
      </w:r>
      <w:r w:rsidRPr="00CA6A58">
        <w:rPr>
          <w:color w:val="C7E7F9"/>
          <w:spacing w:val="-4"/>
          <w:sz w:val="40"/>
        </w:rPr>
        <w:t>Dateien</w:t>
      </w:r>
    </w:p>
    <w:p w14:paraId="1F8BFCC7" w14:textId="77777777" w:rsidR="00976E17" w:rsidRDefault="00976E17">
      <w:pPr>
        <w:pStyle w:val="BodyText"/>
        <w:rPr>
          <w:rFonts w:ascii="PublicSans-Light"/>
          <w:sz w:val="52"/>
        </w:rPr>
      </w:pPr>
    </w:p>
    <w:p w14:paraId="586D2A0B" w14:textId="77777777" w:rsidR="00976E17" w:rsidRDefault="00976E17">
      <w:pPr>
        <w:pStyle w:val="BodyText"/>
        <w:spacing w:before="7"/>
        <w:rPr>
          <w:rFonts w:ascii="PublicSans-Light"/>
          <w:sz w:val="47"/>
        </w:rPr>
      </w:pPr>
    </w:p>
    <w:p w14:paraId="6EF2DA56" w14:textId="77777777" w:rsidR="00976E17" w:rsidRDefault="006A5142">
      <w:pPr>
        <w:ind w:left="120"/>
        <w:rPr>
          <w:sz w:val="30"/>
        </w:rPr>
      </w:pPr>
      <w:r>
        <w:rPr>
          <w:color w:val="00A2DD"/>
          <w:spacing w:val="-4"/>
          <w:sz w:val="30"/>
        </w:rPr>
        <w:t>Vier</w:t>
      </w:r>
      <w:r>
        <w:rPr>
          <w:color w:val="00A2DD"/>
          <w:spacing w:val="-15"/>
          <w:sz w:val="30"/>
        </w:rPr>
        <w:t xml:space="preserve"> </w:t>
      </w:r>
      <w:r>
        <w:rPr>
          <w:color w:val="00A2DD"/>
          <w:spacing w:val="-4"/>
          <w:sz w:val="30"/>
        </w:rPr>
        <w:t>Gründe</w:t>
      </w:r>
      <w:r>
        <w:rPr>
          <w:color w:val="00A2DD"/>
          <w:spacing w:val="-14"/>
          <w:sz w:val="30"/>
        </w:rPr>
        <w:t xml:space="preserve"> </w:t>
      </w:r>
      <w:r>
        <w:rPr>
          <w:color w:val="00A2DD"/>
          <w:spacing w:val="-4"/>
          <w:sz w:val="30"/>
        </w:rPr>
        <w:t>für</w:t>
      </w:r>
      <w:r>
        <w:rPr>
          <w:color w:val="00A2DD"/>
          <w:spacing w:val="-14"/>
          <w:sz w:val="30"/>
        </w:rPr>
        <w:t xml:space="preserve"> </w:t>
      </w:r>
      <w:r>
        <w:rPr>
          <w:color w:val="00A2DD"/>
          <w:spacing w:val="-4"/>
          <w:sz w:val="30"/>
        </w:rPr>
        <w:t>die</w:t>
      </w:r>
      <w:r>
        <w:rPr>
          <w:color w:val="00A2DD"/>
          <w:spacing w:val="-14"/>
          <w:sz w:val="30"/>
        </w:rPr>
        <w:t xml:space="preserve"> </w:t>
      </w:r>
      <w:r>
        <w:rPr>
          <w:color w:val="00A2DD"/>
          <w:spacing w:val="-4"/>
          <w:sz w:val="30"/>
        </w:rPr>
        <w:t>Nutzung</w:t>
      </w:r>
      <w:r>
        <w:rPr>
          <w:color w:val="00A2DD"/>
          <w:spacing w:val="-14"/>
          <w:sz w:val="30"/>
        </w:rPr>
        <w:t xml:space="preserve"> </w:t>
      </w:r>
      <w:r>
        <w:rPr>
          <w:color w:val="00A2DD"/>
          <w:spacing w:val="-3"/>
          <w:sz w:val="30"/>
        </w:rPr>
        <w:t>von</w:t>
      </w:r>
      <w:r>
        <w:rPr>
          <w:color w:val="00A2DD"/>
          <w:spacing w:val="-14"/>
          <w:sz w:val="30"/>
        </w:rPr>
        <w:t xml:space="preserve"> </w:t>
      </w:r>
      <w:r>
        <w:rPr>
          <w:color w:val="00A2DD"/>
          <w:spacing w:val="-3"/>
          <w:sz w:val="30"/>
        </w:rPr>
        <w:t>Citrix</w:t>
      </w:r>
      <w:r>
        <w:rPr>
          <w:color w:val="00A2DD"/>
          <w:spacing w:val="-15"/>
          <w:sz w:val="30"/>
        </w:rPr>
        <w:t xml:space="preserve"> </w:t>
      </w:r>
      <w:r>
        <w:rPr>
          <w:color w:val="00A2DD"/>
          <w:spacing w:val="-3"/>
          <w:sz w:val="30"/>
        </w:rPr>
        <w:t>Files</w:t>
      </w:r>
      <w:r>
        <w:rPr>
          <w:color w:val="00A2DD"/>
          <w:spacing w:val="-14"/>
          <w:sz w:val="30"/>
        </w:rPr>
        <w:t xml:space="preserve"> </w:t>
      </w:r>
      <w:r>
        <w:rPr>
          <w:color w:val="00A2DD"/>
          <w:spacing w:val="-3"/>
          <w:sz w:val="30"/>
        </w:rPr>
        <w:t>für</w:t>
      </w:r>
      <w:r>
        <w:rPr>
          <w:color w:val="00A2DD"/>
          <w:spacing w:val="-14"/>
          <w:sz w:val="30"/>
        </w:rPr>
        <w:t xml:space="preserve"> </w:t>
      </w:r>
      <w:r>
        <w:rPr>
          <w:color w:val="00A2DD"/>
          <w:spacing w:val="-3"/>
          <w:sz w:val="30"/>
        </w:rPr>
        <w:t>Windows</w:t>
      </w:r>
      <w:r>
        <w:rPr>
          <w:color w:val="00A2DD"/>
          <w:spacing w:val="-14"/>
          <w:sz w:val="30"/>
        </w:rPr>
        <w:t xml:space="preserve"> </w:t>
      </w:r>
      <w:r>
        <w:rPr>
          <w:color w:val="00A2DD"/>
          <w:spacing w:val="-3"/>
          <w:sz w:val="30"/>
        </w:rPr>
        <w:t>und</w:t>
      </w:r>
      <w:r>
        <w:rPr>
          <w:color w:val="00A2DD"/>
          <w:spacing w:val="-14"/>
          <w:sz w:val="30"/>
        </w:rPr>
        <w:t xml:space="preserve"> </w:t>
      </w:r>
      <w:r>
        <w:rPr>
          <w:color w:val="00A2DD"/>
          <w:spacing w:val="-3"/>
          <w:sz w:val="30"/>
        </w:rPr>
        <w:t>Citrix</w:t>
      </w:r>
      <w:r>
        <w:rPr>
          <w:color w:val="00A2DD"/>
          <w:spacing w:val="-14"/>
          <w:sz w:val="30"/>
        </w:rPr>
        <w:t xml:space="preserve"> </w:t>
      </w:r>
      <w:r>
        <w:rPr>
          <w:color w:val="00A2DD"/>
          <w:spacing w:val="-3"/>
          <w:sz w:val="30"/>
        </w:rPr>
        <w:t>Files</w:t>
      </w:r>
      <w:r>
        <w:rPr>
          <w:color w:val="00A2DD"/>
          <w:spacing w:val="-14"/>
          <w:sz w:val="30"/>
        </w:rPr>
        <w:t xml:space="preserve"> </w:t>
      </w:r>
      <w:r>
        <w:rPr>
          <w:color w:val="00A2DD"/>
          <w:spacing w:val="-3"/>
          <w:sz w:val="30"/>
        </w:rPr>
        <w:t>für</w:t>
      </w:r>
      <w:r>
        <w:rPr>
          <w:color w:val="00A2DD"/>
          <w:spacing w:val="-15"/>
          <w:sz w:val="30"/>
        </w:rPr>
        <w:t xml:space="preserve"> </w:t>
      </w:r>
      <w:r>
        <w:rPr>
          <w:color w:val="00A2DD"/>
          <w:spacing w:val="-3"/>
          <w:sz w:val="30"/>
        </w:rPr>
        <w:t>Mac</w:t>
      </w:r>
    </w:p>
    <w:p w14:paraId="75AEF61F" w14:textId="77777777" w:rsidR="00976E17" w:rsidRDefault="00976E17">
      <w:pPr>
        <w:pStyle w:val="BodyText"/>
        <w:spacing w:before="5"/>
        <w:rPr>
          <w:sz w:val="40"/>
        </w:rPr>
      </w:pPr>
    </w:p>
    <w:p w14:paraId="5424FE38" w14:textId="77777777" w:rsidR="00976E17" w:rsidRDefault="006A5142">
      <w:pPr>
        <w:pStyle w:val="ListParagraph"/>
        <w:numPr>
          <w:ilvl w:val="0"/>
          <w:numId w:val="1"/>
        </w:numPr>
        <w:tabs>
          <w:tab w:val="left" w:pos="3270"/>
        </w:tabs>
        <w:spacing w:line="307" w:lineRule="auto"/>
        <w:ind w:right="433"/>
        <w:rPr>
          <w:sz w:val="20"/>
        </w:rPr>
      </w:pPr>
      <w:r>
        <w:rPr>
          <w:b/>
          <w:color w:val="231F20"/>
          <w:sz w:val="20"/>
        </w:rPr>
        <w:t>Schneller</w:t>
      </w:r>
      <w:r>
        <w:rPr>
          <w:b/>
          <w:color w:val="231F20"/>
          <w:spacing w:val="-9"/>
          <w:sz w:val="20"/>
        </w:rPr>
        <w:t xml:space="preserve"> </w:t>
      </w:r>
      <w:r>
        <w:rPr>
          <w:b/>
          <w:color w:val="231F20"/>
          <w:sz w:val="20"/>
        </w:rPr>
        <w:t>Zugriff</w:t>
      </w:r>
      <w:r>
        <w:rPr>
          <w:b/>
          <w:color w:val="231F20"/>
          <w:spacing w:val="-9"/>
          <w:sz w:val="20"/>
        </w:rPr>
        <w:t xml:space="preserve"> </w:t>
      </w:r>
      <w:r>
        <w:rPr>
          <w:b/>
          <w:color w:val="231F20"/>
          <w:sz w:val="20"/>
        </w:rPr>
        <w:t>auf</w:t>
      </w:r>
      <w:r>
        <w:rPr>
          <w:b/>
          <w:color w:val="231F20"/>
          <w:spacing w:val="-9"/>
          <w:sz w:val="20"/>
        </w:rPr>
        <w:t xml:space="preserve"> </w:t>
      </w:r>
      <w:r>
        <w:rPr>
          <w:b/>
          <w:color w:val="231F20"/>
          <w:sz w:val="20"/>
        </w:rPr>
        <w:t>alle</w:t>
      </w:r>
      <w:r>
        <w:rPr>
          <w:b/>
          <w:color w:val="231F20"/>
          <w:spacing w:val="-9"/>
          <w:sz w:val="20"/>
        </w:rPr>
        <w:t xml:space="preserve"> </w:t>
      </w:r>
      <w:r>
        <w:rPr>
          <w:b/>
          <w:color w:val="231F20"/>
          <w:sz w:val="20"/>
        </w:rPr>
        <w:t>Ihre</w:t>
      </w:r>
      <w:r>
        <w:rPr>
          <w:b/>
          <w:color w:val="231F20"/>
          <w:spacing w:val="-9"/>
          <w:sz w:val="20"/>
        </w:rPr>
        <w:t xml:space="preserve"> </w:t>
      </w:r>
      <w:r>
        <w:rPr>
          <w:b/>
          <w:color w:val="231F20"/>
          <w:sz w:val="20"/>
        </w:rPr>
        <w:t>Dateien:</w:t>
      </w:r>
      <w:r>
        <w:rPr>
          <w:b/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Verbinden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Sie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sich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mit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einem</w:t>
      </w:r>
      <w:r>
        <w:rPr>
          <w:color w:val="231F20"/>
          <w:spacing w:val="-8"/>
          <w:sz w:val="20"/>
        </w:rPr>
        <w:t xml:space="preserve"> </w:t>
      </w:r>
      <w:proofErr w:type="spellStart"/>
      <w:r>
        <w:rPr>
          <w:color w:val="231F20"/>
          <w:sz w:val="20"/>
        </w:rPr>
        <w:t>ShareFile</w:t>
      </w:r>
      <w:proofErr w:type="spellEnd"/>
      <w:r>
        <w:rPr>
          <w:color w:val="231F20"/>
          <w:sz w:val="20"/>
        </w:rPr>
        <w:t>-</w:t>
      </w:r>
      <w:r>
        <w:rPr>
          <w:color w:val="231F20"/>
          <w:spacing w:val="-46"/>
          <w:sz w:val="20"/>
        </w:rPr>
        <w:t xml:space="preserve"> </w:t>
      </w:r>
      <w:r>
        <w:rPr>
          <w:color w:val="231F20"/>
          <w:sz w:val="20"/>
        </w:rPr>
        <w:t>Konto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und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zeigen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Sie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es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als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strukturiertes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Dateiverzeichnis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an.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Sie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brauchen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so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keine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vollständige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Synchronisierung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des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Inhalts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durchzuführen.</w:t>
      </w:r>
    </w:p>
    <w:p w14:paraId="2A398708" w14:textId="77777777" w:rsidR="00976E17" w:rsidRDefault="006A5142">
      <w:pPr>
        <w:pStyle w:val="ListParagraph"/>
        <w:numPr>
          <w:ilvl w:val="0"/>
          <w:numId w:val="1"/>
        </w:numPr>
        <w:tabs>
          <w:tab w:val="left" w:pos="3270"/>
        </w:tabs>
        <w:spacing w:before="113"/>
        <w:rPr>
          <w:sz w:val="20"/>
        </w:rPr>
      </w:pPr>
      <w:r>
        <w:rPr>
          <w:b/>
          <w:color w:val="231F20"/>
          <w:spacing w:val="-1"/>
          <w:sz w:val="20"/>
        </w:rPr>
        <w:t>Flexibilität:</w:t>
      </w:r>
      <w:r>
        <w:rPr>
          <w:b/>
          <w:color w:val="231F20"/>
          <w:spacing w:val="-11"/>
          <w:sz w:val="20"/>
        </w:rPr>
        <w:t xml:space="preserve"> </w:t>
      </w:r>
      <w:r>
        <w:rPr>
          <w:color w:val="231F20"/>
          <w:spacing w:val="-1"/>
          <w:sz w:val="20"/>
        </w:rPr>
        <w:t>Ein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zentraler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Zugriffspunkt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auf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mehrere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Daten-</w:t>
      </w:r>
      <w:proofErr w:type="spellStart"/>
      <w:r>
        <w:rPr>
          <w:color w:val="231F20"/>
          <w:sz w:val="20"/>
        </w:rPr>
        <w:t>Repositorys</w:t>
      </w:r>
      <w:proofErr w:type="spellEnd"/>
      <w:r>
        <w:rPr>
          <w:color w:val="231F20"/>
          <w:sz w:val="20"/>
        </w:rPr>
        <w:t>.</w:t>
      </w:r>
    </w:p>
    <w:p w14:paraId="7BFE0BD4" w14:textId="77777777" w:rsidR="00976E17" w:rsidRDefault="006A5142">
      <w:pPr>
        <w:pStyle w:val="ListParagraph"/>
        <w:numPr>
          <w:ilvl w:val="0"/>
          <w:numId w:val="1"/>
        </w:numPr>
        <w:tabs>
          <w:tab w:val="left" w:pos="3270"/>
        </w:tabs>
        <w:spacing w:before="180" w:line="307" w:lineRule="auto"/>
        <w:ind w:right="504"/>
        <w:rPr>
          <w:sz w:val="20"/>
        </w:rPr>
      </w:pPr>
      <w:r>
        <w:rPr>
          <w:b/>
          <w:color w:val="231F20"/>
          <w:sz w:val="20"/>
        </w:rPr>
        <w:t>Alle</w:t>
      </w:r>
      <w:r>
        <w:rPr>
          <w:b/>
          <w:color w:val="231F20"/>
          <w:spacing w:val="-12"/>
          <w:sz w:val="20"/>
        </w:rPr>
        <w:t xml:space="preserve"> </w:t>
      </w:r>
      <w:r>
        <w:rPr>
          <w:b/>
          <w:color w:val="231F20"/>
          <w:sz w:val="20"/>
        </w:rPr>
        <w:t>Tools</w:t>
      </w:r>
      <w:r>
        <w:rPr>
          <w:b/>
          <w:color w:val="231F20"/>
          <w:spacing w:val="-11"/>
          <w:sz w:val="20"/>
        </w:rPr>
        <w:t xml:space="preserve"> </w:t>
      </w:r>
      <w:r>
        <w:rPr>
          <w:b/>
          <w:color w:val="231F20"/>
          <w:sz w:val="20"/>
        </w:rPr>
        <w:t>sofort</w:t>
      </w:r>
      <w:r>
        <w:rPr>
          <w:b/>
          <w:color w:val="231F20"/>
          <w:spacing w:val="-11"/>
          <w:sz w:val="20"/>
        </w:rPr>
        <w:t xml:space="preserve"> </w:t>
      </w:r>
      <w:r>
        <w:rPr>
          <w:b/>
          <w:color w:val="231F20"/>
          <w:sz w:val="20"/>
        </w:rPr>
        <w:t>griffbereit:</w:t>
      </w:r>
      <w:r>
        <w:rPr>
          <w:b/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Klicken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Sie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einfach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mit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der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rechten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Maustaste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auf</w:t>
      </w:r>
      <w:r>
        <w:rPr>
          <w:color w:val="231F20"/>
          <w:spacing w:val="-45"/>
          <w:sz w:val="20"/>
        </w:rPr>
        <w:t xml:space="preserve"> </w:t>
      </w:r>
      <w:r>
        <w:rPr>
          <w:color w:val="231F20"/>
          <w:sz w:val="20"/>
        </w:rPr>
        <w:t>einen Ordner, um seine jeweiligen Berechtigungen zu bearbeiten, Favoriten zu</w:t>
      </w:r>
      <w:r>
        <w:rPr>
          <w:color w:val="231F20"/>
          <w:spacing w:val="-46"/>
          <w:sz w:val="20"/>
        </w:rPr>
        <w:t xml:space="preserve"> </w:t>
      </w:r>
      <w:r>
        <w:rPr>
          <w:color w:val="231F20"/>
          <w:sz w:val="20"/>
        </w:rPr>
        <w:t>ändern, Workflows zu starten und Dateidetails anzuzei</w:t>
      </w:r>
      <w:r>
        <w:rPr>
          <w:color w:val="231F20"/>
          <w:sz w:val="20"/>
        </w:rPr>
        <w:t>gen, wie z. Notizen und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Dateiversionen. Sie können auch kürzlich stattgefundene Aktivitäten über die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Menüleiste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anzeigen.</w:t>
      </w:r>
    </w:p>
    <w:p w14:paraId="5C18C09F" w14:textId="77777777" w:rsidR="00976E17" w:rsidRDefault="006A5142">
      <w:pPr>
        <w:pStyle w:val="ListParagraph"/>
        <w:numPr>
          <w:ilvl w:val="0"/>
          <w:numId w:val="1"/>
        </w:numPr>
        <w:tabs>
          <w:tab w:val="left" w:pos="3270"/>
        </w:tabs>
        <w:spacing w:before="111" w:line="307" w:lineRule="auto"/>
        <w:ind w:right="616"/>
        <w:rPr>
          <w:sz w:val="20"/>
        </w:rPr>
      </w:pPr>
      <w:r>
        <w:rPr>
          <w:b/>
          <w:color w:val="231F20"/>
          <w:sz w:val="20"/>
        </w:rPr>
        <w:t>Mehr</w:t>
      </w:r>
      <w:r>
        <w:rPr>
          <w:b/>
          <w:color w:val="231F20"/>
          <w:spacing w:val="-10"/>
          <w:sz w:val="20"/>
        </w:rPr>
        <w:t xml:space="preserve"> </w:t>
      </w:r>
      <w:r>
        <w:rPr>
          <w:b/>
          <w:color w:val="231F20"/>
          <w:sz w:val="20"/>
        </w:rPr>
        <w:t>Kontrolle:</w:t>
      </w:r>
      <w:r>
        <w:rPr>
          <w:b/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Lassen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Sie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sich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benachrichtigen,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wenn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jemand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Dateien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hoch-</w:t>
      </w:r>
      <w:r>
        <w:rPr>
          <w:color w:val="231F20"/>
          <w:spacing w:val="-46"/>
          <w:sz w:val="20"/>
        </w:rPr>
        <w:t xml:space="preserve"> </w:t>
      </w:r>
      <w:r>
        <w:rPr>
          <w:color w:val="231F20"/>
          <w:sz w:val="20"/>
        </w:rPr>
        <w:t>oder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herunterlädt,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umbenennt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oder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auscheckt.</w:t>
      </w:r>
    </w:p>
    <w:p w14:paraId="3CA2704C" w14:textId="77777777" w:rsidR="00976E17" w:rsidRDefault="006A5142">
      <w:pPr>
        <w:pStyle w:val="BodyText"/>
        <w:spacing w:before="6"/>
        <w:rPr>
          <w:sz w:val="11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0F45ED49" wp14:editId="08ACC1B8">
            <wp:simplePos x="0" y="0"/>
            <wp:positionH relativeFrom="page">
              <wp:posOffset>2346177</wp:posOffset>
            </wp:positionH>
            <wp:positionV relativeFrom="paragraph">
              <wp:posOffset>101505</wp:posOffset>
            </wp:positionV>
            <wp:extent cx="3459493" cy="188976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9493" cy="1889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EBAF9F6" w14:textId="77777777" w:rsidR="00976E17" w:rsidRDefault="00976E17">
      <w:pPr>
        <w:pStyle w:val="BodyText"/>
        <w:spacing w:before="8"/>
        <w:rPr>
          <w:sz w:val="25"/>
        </w:rPr>
      </w:pPr>
    </w:p>
    <w:p w14:paraId="261430DB" w14:textId="77777777" w:rsidR="00976E17" w:rsidRDefault="006A5142">
      <w:pPr>
        <w:spacing w:line="252" w:lineRule="auto"/>
        <w:ind w:left="120" w:right="453"/>
        <w:rPr>
          <w:sz w:val="13"/>
        </w:rPr>
      </w:pPr>
      <w:r>
        <w:rPr>
          <w:color w:val="878F92"/>
          <w:sz w:val="13"/>
        </w:rPr>
        <w:t>©2021</w:t>
      </w:r>
      <w:r>
        <w:rPr>
          <w:color w:val="878F92"/>
          <w:spacing w:val="2"/>
          <w:sz w:val="13"/>
        </w:rPr>
        <w:t xml:space="preserve"> </w:t>
      </w:r>
      <w:r>
        <w:rPr>
          <w:color w:val="878F92"/>
          <w:sz w:val="13"/>
        </w:rPr>
        <w:t>Citrix</w:t>
      </w:r>
      <w:r>
        <w:rPr>
          <w:color w:val="878F92"/>
          <w:spacing w:val="3"/>
          <w:sz w:val="13"/>
        </w:rPr>
        <w:t xml:space="preserve"> </w:t>
      </w:r>
      <w:r>
        <w:rPr>
          <w:color w:val="878F92"/>
          <w:sz w:val="13"/>
        </w:rPr>
        <w:t>Systems,</w:t>
      </w:r>
      <w:r>
        <w:rPr>
          <w:color w:val="878F92"/>
          <w:spacing w:val="2"/>
          <w:sz w:val="13"/>
        </w:rPr>
        <w:t xml:space="preserve"> </w:t>
      </w:r>
      <w:r>
        <w:rPr>
          <w:color w:val="878F92"/>
          <w:sz w:val="13"/>
        </w:rPr>
        <w:t>Inc.</w:t>
      </w:r>
      <w:r>
        <w:rPr>
          <w:color w:val="878F92"/>
          <w:spacing w:val="3"/>
          <w:sz w:val="13"/>
        </w:rPr>
        <w:t xml:space="preserve"> </w:t>
      </w:r>
      <w:r>
        <w:rPr>
          <w:color w:val="878F92"/>
          <w:sz w:val="13"/>
        </w:rPr>
        <w:t>Alle</w:t>
      </w:r>
      <w:r>
        <w:rPr>
          <w:color w:val="878F92"/>
          <w:spacing w:val="3"/>
          <w:sz w:val="13"/>
        </w:rPr>
        <w:t xml:space="preserve"> </w:t>
      </w:r>
      <w:r>
        <w:rPr>
          <w:color w:val="878F92"/>
          <w:sz w:val="13"/>
        </w:rPr>
        <w:t>Rechte</w:t>
      </w:r>
      <w:r>
        <w:rPr>
          <w:color w:val="878F92"/>
          <w:spacing w:val="2"/>
          <w:sz w:val="13"/>
        </w:rPr>
        <w:t xml:space="preserve"> </w:t>
      </w:r>
      <w:r>
        <w:rPr>
          <w:color w:val="878F92"/>
          <w:sz w:val="13"/>
        </w:rPr>
        <w:t>vorbehalten.</w:t>
      </w:r>
      <w:r>
        <w:rPr>
          <w:color w:val="878F92"/>
          <w:spacing w:val="3"/>
          <w:sz w:val="13"/>
        </w:rPr>
        <w:t xml:space="preserve"> </w:t>
      </w:r>
      <w:r>
        <w:rPr>
          <w:color w:val="878F92"/>
          <w:sz w:val="13"/>
        </w:rPr>
        <w:t>Citrix,</w:t>
      </w:r>
      <w:r>
        <w:rPr>
          <w:color w:val="878F92"/>
          <w:spacing w:val="3"/>
          <w:sz w:val="13"/>
        </w:rPr>
        <w:t xml:space="preserve"> </w:t>
      </w:r>
      <w:r>
        <w:rPr>
          <w:color w:val="878F92"/>
          <w:sz w:val="13"/>
        </w:rPr>
        <w:t>das</w:t>
      </w:r>
      <w:r>
        <w:rPr>
          <w:color w:val="878F92"/>
          <w:spacing w:val="2"/>
          <w:sz w:val="13"/>
        </w:rPr>
        <w:t xml:space="preserve"> </w:t>
      </w:r>
      <w:r>
        <w:rPr>
          <w:color w:val="878F92"/>
          <w:sz w:val="13"/>
        </w:rPr>
        <w:t>Citrix-Logo</w:t>
      </w:r>
      <w:r>
        <w:rPr>
          <w:color w:val="878F92"/>
          <w:spacing w:val="3"/>
          <w:sz w:val="13"/>
        </w:rPr>
        <w:t xml:space="preserve"> </w:t>
      </w:r>
      <w:r>
        <w:rPr>
          <w:color w:val="878F92"/>
          <w:sz w:val="13"/>
        </w:rPr>
        <w:t>und</w:t>
      </w:r>
      <w:r>
        <w:rPr>
          <w:color w:val="878F92"/>
          <w:spacing w:val="3"/>
          <w:sz w:val="13"/>
        </w:rPr>
        <w:t xml:space="preserve"> </w:t>
      </w:r>
      <w:r>
        <w:rPr>
          <w:color w:val="878F92"/>
          <w:sz w:val="13"/>
        </w:rPr>
        <w:t>andere</w:t>
      </w:r>
      <w:r>
        <w:rPr>
          <w:color w:val="878F92"/>
          <w:spacing w:val="2"/>
          <w:sz w:val="13"/>
        </w:rPr>
        <w:t xml:space="preserve"> </w:t>
      </w:r>
      <w:r>
        <w:rPr>
          <w:color w:val="878F92"/>
          <w:sz w:val="13"/>
        </w:rPr>
        <w:t>hierin</w:t>
      </w:r>
      <w:r>
        <w:rPr>
          <w:color w:val="878F92"/>
          <w:spacing w:val="3"/>
          <w:sz w:val="13"/>
        </w:rPr>
        <w:t xml:space="preserve"> </w:t>
      </w:r>
      <w:r>
        <w:rPr>
          <w:color w:val="878F92"/>
          <w:sz w:val="13"/>
        </w:rPr>
        <w:t>aufgeführten</w:t>
      </w:r>
      <w:r>
        <w:rPr>
          <w:color w:val="878F92"/>
          <w:spacing w:val="3"/>
          <w:sz w:val="13"/>
        </w:rPr>
        <w:t xml:space="preserve"> </w:t>
      </w:r>
      <w:r>
        <w:rPr>
          <w:color w:val="878F92"/>
          <w:sz w:val="13"/>
        </w:rPr>
        <w:t>Marken</w:t>
      </w:r>
      <w:r>
        <w:rPr>
          <w:color w:val="878F92"/>
          <w:spacing w:val="2"/>
          <w:sz w:val="13"/>
        </w:rPr>
        <w:t xml:space="preserve"> </w:t>
      </w:r>
      <w:r>
        <w:rPr>
          <w:color w:val="878F92"/>
          <w:sz w:val="13"/>
        </w:rPr>
        <w:t>sind</w:t>
      </w:r>
      <w:r>
        <w:rPr>
          <w:color w:val="878F92"/>
          <w:spacing w:val="3"/>
          <w:sz w:val="13"/>
        </w:rPr>
        <w:t xml:space="preserve"> </w:t>
      </w:r>
      <w:r>
        <w:rPr>
          <w:color w:val="878F92"/>
          <w:sz w:val="13"/>
        </w:rPr>
        <w:t>Eigentum</w:t>
      </w:r>
      <w:r>
        <w:rPr>
          <w:color w:val="878F92"/>
          <w:spacing w:val="3"/>
          <w:sz w:val="13"/>
        </w:rPr>
        <w:t xml:space="preserve"> </w:t>
      </w:r>
      <w:r>
        <w:rPr>
          <w:color w:val="878F92"/>
          <w:sz w:val="13"/>
        </w:rPr>
        <w:t>von</w:t>
      </w:r>
      <w:r>
        <w:rPr>
          <w:color w:val="878F92"/>
          <w:spacing w:val="2"/>
          <w:sz w:val="13"/>
        </w:rPr>
        <w:t xml:space="preserve"> </w:t>
      </w:r>
      <w:r>
        <w:rPr>
          <w:color w:val="878F92"/>
          <w:sz w:val="13"/>
        </w:rPr>
        <w:t>Citrix</w:t>
      </w:r>
      <w:r>
        <w:rPr>
          <w:color w:val="878F92"/>
          <w:spacing w:val="3"/>
          <w:sz w:val="13"/>
        </w:rPr>
        <w:t xml:space="preserve"> </w:t>
      </w:r>
      <w:r>
        <w:rPr>
          <w:color w:val="878F92"/>
          <w:sz w:val="13"/>
        </w:rPr>
        <w:t>Systems,</w:t>
      </w:r>
      <w:r>
        <w:rPr>
          <w:color w:val="878F92"/>
          <w:spacing w:val="3"/>
          <w:sz w:val="13"/>
        </w:rPr>
        <w:t xml:space="preserve"> </w:t>
      </w:r>
      <w:r>
        <w:rPr>
          <w:color w:val="878F92"/>
          <w:sz w:val="13"/>
        </w:rPr>
        <w:t>Inc.</w:t>
      </w:r>
      <w:r>
        <w:rPr>
          <w:color w:val="878F92"/>
          <w:spacing w:val="2"/>
          <w:sz w:val="13"/>
        </w:rPr>
        <w:t xml:space="preserve"> </w:t>
      </w:r>
      <w:r>
        <w:rPr>
          <w:color w:val="878F92"/>
          <w:sz w:val="13"/>
        </w:rPr>
        <w:t>und/oder</w:t>
      </w:r>
      <w:r>
        <w:rPr>
          <w:color w:val="878F92"/>
          <w:spacing w:val="3"/>
          <w:sz w:val="13"/>
        </w:rPr>
        <w:t xml:space="preserve"> </w:t>
      </w:r>
      <w:r>
        <w:rPr>
          <w:color w:val="878F92"/>
          <w:sz w:val="13"/>
        </w:rPr>
        <w:t>einer</w:t>
      </w:r>
      <w:r>
        <w:rPr>
          <w:color w:val="878F92"/>
          <w:spacing w:val="1"/>
          <w:sz w:val="13"/>
        </w:rPr>
        <w:t xml:space="preserve"> </w:t>
      </w:r>
      <w:r>
        <w:rPr>
          <w:color w:val="878F92"/>
          <w:sz w:val="13"/>
        </w:rPr>
        <w:t>ihrer</w:t>
      </w:r>
      <w:r>
        <w:rPr>
          <w:color w:val="878F92"/>
          <w:spacing w:val="3"/>
          <w:sz w:val="13"/>
        </w:rPr>
        <w:t xml:space="preserve"> </w:t>
      </w:r>
      <w:r>
        <w:rPr>
          <w:color w:val="878F92"/>
          <w:sz w:val="13"/>
        </w:rPr>
        <w:t>Tochterunternehmen</w:t>
      </w:r>
      <w:r>
        <w:rPr>
          <w:color w:val="878F92"/>
          <w:spacing w:val="4"/>
          <w:sz w:val="13"/>
        </w:rPr>
        <w:t xml:space="preserve"> </w:t>
      </w:r>
      <w:r>
        <w:rPr>
          <w:color w:val="878F92"/>
          <w:sz w:val="13"/>
        </w:rPr>
        <w:t>und</w:t>
      </w:r>
      <w:r>
        <w:rPr>
          <w:color w:val="878F92"/>
          <w:spacing w:val="3"/>
          <w:sz w:val="13"/>
        </w:rPr>
        <w:t xml:space="preserve"> </w:t>
      </w:r>
      <w:r>
        <w:rPr>
          <w:color w:val="878F92"/>
          <w:sz w:val="13"/>
        </w:rPr>
        <w:t>sind</w:t>
      </w:r>
      <w:r>
        <w:rPr>
          <w:color w:val="878F92"/>
          <w:spacing w:val="4"/>
          <w:sz w:val="13"/>
        </w:rPr>
        <w:t xml:space="preserve"> </w:t>
      </w:r>
      <w:r>
        <w:rPr>
          <w:color w:val="878F92"/>
          <w:sz w:val="13"/>
        </w:rPr>
        <w:t>möglicherweise</w:t>
      </w:r>
      <w:r>
        <w:rPr>
          <w:color w:val="878F92"/>
          <w:spacing w:val="3"/>
          <w:sz w:val="13"/>
        </w:rPr>
        <w:t xml:space="preserve"> </w:t>
      </w:r>
      <w:r>
        <w:rPr>
          <w:color w:val="878F92"/>
          <w:sz w:val="13"/>
        </w:rPr>
        <w:t>beim</w:t>
      </w:r>
      <w:r>
        <w:rPr>
          <w:color w:val="878F92"/>
          <w:spacing w:val="4"/>
          <w:sz w:val="13"/>
        </w:rPr>
        <w:t xml:space="preserve"> </w:t>
      </w:r>
      <w:r>
        <w:rPr>
          <w:color w:val="878F92"/>
          <w:sz w:val="13"/>
        </w:rPr>
        <w:t>Patent-</w:t>
      </w:r>
      <w:r>
        <w:rPr>
          <w:color w:val="878F92"/>
          <w:spacing w:val="3"/>
          <w:sz w:val="13"/>
        </w:rPr>
        <w:t xml:space="preserve"> </w:t>
      </w:r>
      <w:r>
        <w:rPr>
          <w:color w:val="878F92"/>
          <w:sz w:val="13"/>
        </w:rPr>
        <w:t>und</w:t>
      </w:r>
      <w:r>
        <w:rPr>
          <w:color w:val="878F92"/>
          <w:spacing w:val="4"/>
          <w:sz w:val="13"/>
        </w:rPr>
        <w:t xml:space="preserve"> </w:t>
      </w:r>
      <w:r>
        <w:rPr>
          <w:color w:val="878F92"/>
          <w:sz w:val="13"/>
        </w:rPr>
        <w:t>Markenamt</w:t>
      </w:r>
      <w:r>
        <w:rPr>
          <w:color w:val="878F92"/>
          <w:spacing w:val="3"/>
          <w:sz w:val="13"/>
        </w:rPr>
        <w:t xml:space="preserve"> </w:t>
      </w:r>
      <w:r>
        <w:rPr>
          <w:color w:val="878F92"/>
          <w:sz w:val="13"/>
        </w:rPr>
        <w:t>der</w:t>
      </w:r>
      <w:r>
        <w:rPr>
          <w:color w:val="878F92"/>
          <w:spacing w:val="4"/>
          <w:sz w:val="13"/>
        </w:rPr>
        <w:t xml:space="preserve"> </w:t>
      </w:r>
      <w:r>
        <w:rPr>
          <w:color w:val="878F92"/>
          <w:sz w:val="13"/>
        </w:rPr>
        <w:t>Vereinigten</w:t>
      </w:r>
      <w:r>
        <w:rPr>
          <w:color w:val="878F92"/>
          <w:spacing w:val="3"/>
          <w:sz w:val="13"/>
        </w:rPr>
        <w:t xml:space="preserve"> </w:t>
      </w:r>
      <w:r>
        <w:rPr>
          <w:color w:val="878F92"/>
          <w:sz w:val="13"/>
        </w:rPr>
        <w:t>Staaten</w:t>
      </w:r>
      <w:r>
        <w:rPr>
          <w:color w:val="878F92"/>
          <w:spacing w:val="4"/>
          <w:sz w:val="13"/>
        </w:rPr>
        <w:t xml:space="preserve"> </w:t>
      </w:r>
      <w:r>
        <w:rPr>
          <w:color w:val="878F92"/>
          <w:sz w:val="13"/>
        </w:rPr>
        <w:t>und</w:t>
      </w:r>
      <w:r>
        <w:rPr>
          <w:color w:val="878F92"/>
          <w:spacing w:val="3"/>
          <w:sz w:val="13"/>
        </w:rPr>
        <w:t xml:space="preserve"> </w:t>
      </w:r>
      <w:r>
        <w:rPr>
          <w:color w:val="878F92"/>
          <w:sz w:val="13"/>
        </w:rPr>
        <w:t>in</w:t>
      </w:r>
      <w:r>
        <w:rPr>
          <w:color w:val="878F92"/>
          <w:spacing w:val="4"/>
          <w:sz w:val="13"/>
        </w:rPr>
        <w:t xml:space="preserve"> </w:t>
      </w:r>
      <w:r>
        <w:rPr>
          <w:color w:val="878F92"/>
          <w:sz w:val="13"/>
        </w:rPr>
        <w:t>anderen</w:t>
      </w:r>
      <w:r>
        <w:rPr>
          <w:color w:val="878F92"/>
          <w:spacing w:val="3"/>
          <w:sz w:val="13"/>
        </w:rPr>
        <w:t xml:space="preserve"> </w:t>
      </w:r>
      <w:r>
        <w:rPr>
          <w:color w:val="878F92"/>
          <w:sz w:val="13"/>
        </w:rPr>
        <w:t>Ländern</w:t>
      </w:r>
      <w:r>
        <w:rPr>
          <w:color w:val="878F92"/>
          <w:spacing w:val="4"/>
          <w:sz w:val="13"/>
        </w:rPr>
        <w:t xml:space="preserve"> </w:t>
      </w:r>
      <w:r>
        <w:rPr>
          <w:color w:val="878F92"/>
          <w:sz w:val="13"/>
        </w:rPr>
        <w:t>eingetragen.</w:t>
      </w:r>
      <w:r>
        <w:rPr>
          <w:color w:val="878F92"/>
          <w:spacing w:val="3"/>
          <w:sz w:val="13"/>
        </w:rPr>
        <w:t xml:space="preserve"> </w:t>
      </w:r>
      <w:r>
        <w:rPr>
          <w:color w:val="878F92"/>
          <w:sz w:val="13"/>
        </w:rPr>
        <w:t>Alle</w:t>
      </w:r>
      <w:r>
        <w:rPr>
          <w:color w:val="878F92"/>
          <w:spacing w:val="4"/>
          <w:sz w:val="13"/>
        </w:rPr>
        <w:t xml:space="preserve"> </w:t>
      </w:r>
      <w:r>
        <w:rPr>
          <w:color w:val="878F92"/>
          <w:sz w:val="13"/>
        </w:rPr>
        <w:t>anderen</w:t>
      </w:r>
      <w:r>
        <w:rPr>
          <w:color w:val="878F92"/>
          <w:spacing w:val="3"/>
          <w:sz w:val="13"/>
        </w:rPr>
        <w:t xml:space="preserve"> </w:t>
      </w:r>
      <w:r>
        <w:rPr>
          <w:color w:val="878F92"/>
          <w:sz w:val="13"/>
        </w:rPr>
        <w:t>Marken</w:t>
      </w:r>
      <w:r>
        <w:rPr>
          <w:color w:val="878F92"/>
          <w:spacing w:val="4"/>
          <w:sz w:val="13"/>
        </w:rPr>
        <w:t xml:space="preserve"> </w:t>
      </w:r>
      <w:r>
        <w:rPr>
          <w:color w:val="878F92"/>
          <w:sz w:val="13"/>
        </w:rPr>
        <w:t>sind</w:t>
      </w:r>
      <w:r>
        <w:rPr>
          <w:color w:val="878F92"/>
          <w:spacing w:val="1"/>
          <w:sz w:val="13"/>
        </w:rPr>
        <w:t xml:space="preserve"> </w:t>
      </w:r>
      <w:r>
        <w:rPr>
          <w:color w:val="878F92"/>
          <w:sz w:val="13"/>
        </w:rPr>
        <w:t>Eigentum</w:t>
      </w:r>
      <w:r>
        <w:rPr>
          <w:color w:val="878F92"/>
          <w:spacing w:val="-2"/>
          <w:sz w:val="13"/>
        </w:rPr>
        <w:t xml:space="preserve"> </w:t>
      </w:r>
      <w:r>
        <w:rPr>
          <w:color w:val="878F92"/>
          <w:sz w:val="13"/>
        </w:rPr>
        <w:t>der</w:t>
      </w:r>
      <w:r>
        <w:rPr>
          <w:color w:val="878F92"/>
          <w:spacing w:val="-2"/>
          <w:sz w:val="13"/>
        </w:rPr>
        <w:t xml:space="preserve"> </w:t>
      </w:r>
      <w:r>
        <w:rPr>
          <w:color w:val="878F92"/>
          <w:sz w:val="13"/>
        </w:rPr>
        <w:t>jeweiligen</w:t>
      </w:r>
      <w:r>
        <w:rPr>
          <w:color w:val="878F92"/>
          <w:spacing w:val="-2"/>
          <w:sz w:val="13"/>
        </w:rPr>
        <w:t xml:space="preserve"> </w:t>
      </w:r>
      <w:r>
        <w:rPr>
          <w:color w:val="878F92"/>
          <w:sz w:val="13"/>
        </w:rPr>
        <w:t>Inhaber.</w:t>
      </w:r>
    </w:p>
    <w:sectPr w:rsidR="00976E17">
      <w:type w:val="continuous"/>
      <w:pgSz w:w="12240" w:h="15840"/>
      <w:pgMar w:top="0" w:right="6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ublic Sans">
    <w:panose1 w:val="00000000000000000000"/>
    <w:charset w:val="4D"/>
    <w:family w:val="auto"/>
    <w:notTrueType/>
    <w:pitch w:val="variable"/>
    <w:sig w:usb0="A00000FF" w:usb1="4000205B" w:usb2="00000000" w:usb3="00000000" w:csb0="0000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ublicSans-Light">
    <w:altName w:val="Cambria"/>
    <w:panose1 w:val="00000000000000000000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917AB7"/>
    <w:multiLevelType w:val="hybridMultilevel"/>
    <w:tmpl w:val="2C68D8C2"/>
    <w:lvl w:ilvl="0" w:tplc="4C86121C">
      <w:start w:val="1"/>
      <w:numFmt w:val="decimal"/>
      <w:lvlText w:val="%1."/>
      <w:lvlJc w:val="left"/>
      <w:pPr>
        <w:ind w:left="3270" w:hanging="216"/>
        <w:jc w:val="left"/>
      </w:pPr>
      <w:rPr>
        <w:rFonts w:ascii="Public Sans" w:eastAsia="Public Sans" w:hAnsi="Public Sans" w:cs="Public Sans" w:hint="default"/>
        <w:b/>
        <w:bCs/>
        <w:i w:val="0"/>
        <w:iCs w:val="0"/>
        <w:color w:val="0086C9"/>
        <w:spacing w:val="-1"/>
        <w:w w:val="100"/>
        <w:sz w:val="20"/>
        <w:szCs w:val="20"/>
        <w:lang w:val="de-DE" w:eastAsia="en-US" w:bidi="ar-SA"/>
      </w:rPr>
    </w:lvl>
    <w:lvl w:ilvl="1" w:tplc="2C80A82C">
      <w:numFmt w:val="bullet"/>
      <w:lvlText w:val="•"/>
      <w:lvlJc w:val="left"/>
      <w:pPr>
        <w:ind w:left="4054" w:hanging="216"/>
      </w:pPr>
      <w:rPr>
        <w:rFonts w:hint="default"/>
        <w:lang w:val="de-DE" w:eastAsia="en-US" w:bidi="ar-SA"/>
      </w:rPr>
    </w:lvl>
    <w:lvl w:ilvl="2" w:tplc="124AE3AC">
      <w:numFmt w:val="bullet"/>
      <w:lvlText w:val="•"/>
      <w:lvlJc w:val="left"/>
      <w:pPr>
        <w:ind w:left="4828" w:hanging="216"/>
      </w:pPr>
      <w:rPr>
        <w:rFonts w:hint="default"/>
        <w:lang w:val="de-DE" w:eastAsia="en-US" w:bidi="ar-SA"/>
      </w:rPr>
    </w:lvl>
    <w:lvl w:ilvl="3" w:tplc="CE4CC0B4">
      <w:numFmt w:val="bullet"/>
      <w:lvlText w:val="•"/>
      <w:lvlJc w:val="left"/>
      <w:pPr>
        <w:ind w:left="5602" w:hanging="216"/>
      </w:pPr>
      <w:rPr>
        <w:rFonts w:hint="default"/>
        <w:lang w:val="de-DE" w:eastAsia="en-US" w:bidi="ar-SA"/>
      </w:rPr>
    </w:lvl>
    <w:lvl w:ilvl="4" w:tplc="59BAAA50">
      <w:numFmt w:val="bullet"/>
      <w:lvlText w:val="•"/>
      <w:lvlJc w:val="left"/>
      <w:pPr>
        <w:ind w:left="6376" w:hanging="216"/>
      </w:pPr>
      <w:rPr>
        <w:rFonts w:hint="default"/>
        <w:lang w:val="de-DE" w:eastAsia="en-US" w:bidi="ar-SA"/>
      </w:rPr>
    </w:lvl>
    <w:lvl w:ilvl="5" w:tplc="2C8A392A">
      <w:numFmt w:val="bullet"/>
      <w:lvlText w:val="•"/>
      <w:lvlJc w:val="left"/>
      <w:pPr>
        <w:ind w:left="7150" w:hanging="216"/>
      </w:pPr>
      <w:rPr>
        <w:rFonts w:hint="default"/>
        <w:lang w:val="de-DE" w:eastAsia="en-US" w:bidi="ar-SA"/>
      </w:rPr>
    </w:lvl>
    <w:lvl w:ilvl="6" w:tplc="8D3CC568">
      <w:numFmt w:val="bullet"/>
      <w:lvlText w:val="•"/>
      <w:lvlJc w:val="left"/>
      <w:pPr>
        <w:ind w:left="7924" w:hanging="216"/>
      </w:pPr>
      <w:rPr>
        <w:rFonts w:hint="default"/>
        <w:lang w:val="de-DE" w:eastAsia="en-US" w:bidi="ar-SA"/>
      </w:rPr>
    </w:lvl>
    <w:lvl w:ilvl="7" w:tplc="DDAC9EEE">
      <w:numFmt w:val="bullet"/>
      <w:lvlText w:val="•"/>
      <w:lvlJc w:val="left"/>
      <w:pPr>
        <w:ind w:left="8698" w:hanging="216"/>
      </w:pPr>
      <w:rPr>
        <w:rFonts w:hint="default"/>
        <w:lang w:val="de-DE" w:eastAsia="en-US" w:bidi="ar-SA"/>
      </w:rPr>
    </w:lvl>
    <w:lvl w:ilvl="8" w:tplc="B56CA3E6">
      <w:numFmt w:val="bullet"/>
      <w:lvlText w:val="•"/>
      <w:lvlJc w:val="left"/>
      <w:pPr>
        <w:ind w:left="9472" w:hanging="216"/>
      </w:pPr>
      <w:rPr>
        <w:rFonts w:hint="default"/>
        <w:lang w:val="de-DE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76E17"/>
    <w:rsid w:val="006A5142"/>
    <w:rsid w:val="00976E17"/>
    <w:rsid w:val="00CA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4D924333"/>
  <w15:docId w15:val="{D1DA8311-3404-7943-AA06-D3DCD5C3B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ublic Sans" w:eastAsia="Public Sans" w:hAnsi="Public Sans" w:cs="Public Sans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ind w:left="104" w:right="3743"/>
    </w:pPr>
    <w:rPr>
      <w:rFonts w:ascii="PublicSans-Light" w:eastAsia="PublicSans-Light" w:hAnsi="PublicSans-Light" w:cs="PublicSans-Light"/>
      <w:sz w:val="68"/>
      <w:szCs w:val="68"/>
    </w:rPr>
  </w:style>
  <w:style w:type="paragraph" w:styleId="ListParagraph">
    <w:name w:val="List Paragraph"/>
    <w:basedOn w:val="Normal"/>
    <w:uiPriority w:val="1"/>
    <w:qFormat/>
    <w:pPr>
      <w:ind w:left="3270" w:hanging="21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Stacy Kuhn</cp:lastModifiedBy>
  <cp:revision>2</cp:revision>
  <dcterms:created xsi:type="dcterms:W3CDTF">2021-10-13T15:31:00Z</dcterms:created>
  <dcterms:modified xsi:type="dcterms:W3CDTF">2021-10-13T15:34:00Z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2021-10-13T00:00:00Z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2021-10-13T00:00:00Z</vt:filetime>
  </property>
</Properties>
</file>