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07" w:rsidRDefault="006C2E07" w14:paraId="46D72461" w14:textId="77777777">
      <w:pPr>
        <w:rPr>
          <w:b/>
        </w:rPr>
      </w:pPr>
      <w:r>
        <w:rPr>
          <w:b/>
        </w:rPr>
        <w:t>[EMAIL 1]</w:t>
      </w:r>
    </w:p>
    <w:p w:rsidR="007C6FF1" w:rsidRDefault="007C6FF1" w14:paraId="469B7009" w14:textId="77777777">
      <w:pPr>
        <w:rPr>
          <w:b/>
        </w:rPr>
      </w:pPr>
      <w:r>
        <w:rPr>
          <w:b/>
        </w:rPr>
        <w:t>Subject line</w:t>
      </w:r>
    </w:p>
    <w:p w:rsidR="00B643E1" w:rsidP="00B643E1" w:rsidRDefault="00150140" w14:paraId="5425D818" w14:textId="34B0C84A">
      <w:r>
        <w:t>A new app and desktop experience is coming</w:t>
      </w:r>
      <w:r w:rsidR="00063135">
        <w:t>!</w:t>
      </w:r>
    </w:p>
    <w:p w:rsidRPr="00F5336A" w:rsidR="00F5336A" w:rsidP="00B643E1" w:rsidRDefault="00F5336A" w14:paraId="54B750FD" w14:textId="0EB587FF">
      <w:pPr>
        <w:rPr>
          <w:b/>
        </w:rPr>
      </w:pPr>
      <w:r w:rsidRPr="00F5336A">
        <w:rPr>
          <w:b/>
        </w:rPr>
        <w:t>Preview</w:t>
      </w:r>
    </w:p>
    <w:p w:rsidR="000905A7" w:rsidP="000905A7" w:rsidRDefault="001554EF" w14:paraId="1E8AE3EF" w14:textId="4882FE38">
      <w:r>
        <w:t>Here’s what you need to know</w:t>
      </w:r>
    </w:p>
    <w:p w:rsidR="007C6FF1" w:rsidRDefault="007C6FF1" w14:paraId="4ADFEDDB" w14:textId="0F331574">
      <w:pPr>
        <w:rPr>
          <w:b/>
        </w:rPr>
      </w:pPr>
      <w:r>
        <w:rPr>
          <w:b/>
        </w:rPr>
        <w:t>Header</w:t>
      </w:r>
      <w:r w:rsidR="0045657F">
        <w:rPr>
          <w:b/>
        </w:rPr>
        <w:t>/</w:t>
      </w:r>
      <w:proofErr w:type="spellStart"/>
      <w:r w:rsidR="008B6EC3">
        <w:rPr>
          <w:b/>
        </w:rPr>
        <w:t>s</w:t>
      </w:r>
      <w:r w:rsidR="0045657F">
        <w:rPr>
          <w:b/>
        </w:rPr>
        <w:t>ubheader</w:t>
      </w:r>
      <w:proofErr w:type="spellEnd"/>
    </w:p>
    <w:p w:rsidRPr="00593CFF" w:rsidR="00063135" w:rsidP="000905A7" w:rsidRDefault="001242BE" w14:paraId="085BD6B4" w14:textId="4C786D1D">
      <w:pPr>
        <w:rPr>
          <w:color w:val="FF0000"/>
        </w:rPr>
      </w:pPr>
      <w:r w:rsidR="43502987">
        <w:rPr/>
        <w:t xml:space="preserve">Introducing </w:t>
      </w:r>
      <w:r w:rsidRPr="43502987" w:rsidR="43502987">
        <w:rPr>
          <w:color w:val="000000" w:themeColor="text1" w:themeTint="FF" w:themeShade="FF"/>
        </w:rPr>
        <w:t>Citrix DaaS Standard for Azure</w:t>
      </w:r>
      <w:r w:rsidRPr="43502987" w:rsidR="43502987">
        <w:rPr>
          <w:color w:val="FF0000"/>
        </w:rPr>
        <w:t xml:space="preserve"> [change name if using your company’s branding]</w:t>
      </w:r>
    </w:p>
    <w:p w:rsidRPr="009F1F7C" w:rsidR="000905A7" w:rsidP="000905A7" w:rsidRDefault="001554EF" w14:paraId="1516DE75" w14:textId="3B8C44D6">
      <w:r>
        <w:t xml:space="preserve">Soon you’ll be able to </w:t>
      </w:r>
      <w:r w:rsidR="000905A7">
        <w:t xml:space="preserve">access your apps and desktops </w:t>
      </w:r>
      <w:r w:rsidR="00063135">
        <w:t>from anywhere</w:t>
      </w:r>
      <w:r w:rsidR="000905A7">
        <w:t xml:space="preserve"> </w:t>
      </w:r>
    </w:p>
    <w:p w:rsidR="007C6FF1" w:rsidRDefault="007C6FF1" w14:paraId="54C75150" w14:textId="77777777">
      <w:pPr>
        <w:rPr>
          <w:b/>
        </w:rPr>
      </w:pPr>
      <w:r>
        <w:rPr>
          <w:b/>
        </w:rPr>
        <w:t>Body</w:t>
      </w:r>
    </w:p>
    <w:p w:rsidR="00980687" w:rsidP="00150140" w:rsidRDefault="00F1177A" w14:paraId="33D31C0E" w14:textId="1AD49681">
      <w:pPr>
        <w:rPr>
          <w:rFonts w:cs="Arial"/>
          <w:shd w:val="clear" w:color="auto" w:fill="FFFFFF"/>
        </w:rPr>
      </w:pPr>
      <w:r>
        <w:rPr>
          <w:highlight w:val="white"/>
        </w:rPr>
        <w:t xml:space="preserve">We understand that to be productive, you need easy, anywhere access to the tools you use every day to get your job done. </w:t>
      </w:r>
      <w:r w:rsidR="001554EF">
        <w:rPr>
          <w:rFonts w:cs="Arial"/>
          <w:shd w:val="clear" w:color="auto" w:fill="FFFFFF"/>
        </w:rPr>
        <w:t>That’s why</w:t>
      </w:r>
      <w:r w:rsidRPr="00150140" w:rsidR="00EA23C3">
        <w:rPr>
          <w:rFonts w:cs="Arial"/>
          <w:shd w:val="clear" w:color="auto" w:fill="FFFFFF"/>
        </w:rPr>
        <w:t xml:space="preserve"> </w:t>
      </w:r>
      <w:r w:rsidR="00280D35">
        <w:t xml:space="preserve">we’re </w:t>
      </w:r>
      <w:r w:rsidR="00241B8C">
        <w:t xml:space="preserve">rolling out </w:t>
      </w:r>
      <w:r w:rsidR="00593CFF">
        <w:t>a new apps and desktops solution</w:t>
      </w:r>
      <w:r w:rsidR="00980687">
        <w:rPr>
          <w:rFonts w:cs="Arial"/>
          <w:shd w:val="clear" w:color="auto" w:fill="FFFFFF"/>
        </w:rPr>
        <w:t>.</w:t>
      </w:r>
    </w:p>
    <w:p w:rsidR="00BA6D71" w:rsidP="00150140" w:rsidRDefault="00980687" w14:paraId="15097C0E" w14:textId="3CF07C8D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With it, you’ll be able to</w:t>
      </w:r>
      <w:r w:rsidR="001554EF">
        <w:rPr>
          <w:rFonts w:cs="Arial"/>
          <w:shd w:val="clear" w:color="auto" w:fill="FFFFFF"/>
        </w:rPr>
        <w:t>:</w:t>
      </w:r>
    </w:p>
    <w:p w:rsidR="009242E5" w:rsidP="00150140" w:rsidRDefault="007E420F" w14:paraId="4C7F641B" w14:textId="70300A37">
      <w:pPr>
        <w:pStyle w:val="ListParagraph"/>
        <w:numPr>
          <w:ilvl w:val="0"/>
          <w:numId w:val="5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Access</w:t>
      </w:r>
      <w:r w:rsidRPr="009242E5" w:rsidR="009242E5">
        <w:rPr>
          <w:rFonts w:cs="Arial"/>
          <w:shd w:val="clear" w:color="auto" w:fill="FFFFFF"/>
        </w:rPr>
        <w:t xml:space="preserve"> </w:t>
      </w:r>
      <w:r w:rsidR="001554EF">
        <w:rPr>
          <w:rFonts w:cs="Arial"/>
          <w:shd w:val="clear" w:color="auto" w:fill="FFFFFF"/>
        </w:rPr>
        <w:t>your</w:t>
      </w:r>
      <w:r w:rsidRPr="009242E5" w:rsidR="009242E5">
        <w:rPr>
          <w:rFonts w:cs="Arial"/>
          <w:shd w:val="clear" w:color="auto" w:fill="FFFFFF"/>
        </w:rPr>
        <w:t xml:space="preserve"> apps and desktops </w:t>
      </w:r>
      <w:r w:rsidR="008B7530">
        <w:rPr>
          <w:rFonts w:cs="Arial"/>
          <w:shd w:val="clear" w:color="auto" w:fill="FFFFFF"/>
        </w:rPr>
        <w:t>f</w:t>
      </w:r>
      <w:r w:rsidR="009242E5">
        <w:rPr>
          <w:rFonts w:cs="Arial"/>
          <w:shd w:val="clear" w:color="auto" w:fill="FFFFFF"/>
        </w:rPr>
        <w:t>rom</w:t>
      </w:r>
      <w:r w:rsidR="008B753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wherever you need to work</w:t>
      </w:r>
      <w:r w:rsidR="00593CFF">
        <w:rPr>
          <w:rFonts w:cs="Arial"/>
          <w:shd w:val="clear" w:color="auto" w:fill="FFFFFF"/>
        </w:rPr>
        <w:t xml:space="preserve"> via a browser or Citrix Workspace app</w:t>
      </w:r>
    </w:p>
    <w:p w:rsidR="00BA6D71" w:rsidP="009F1F7C" w:rsidRDefault="00BA6D71" w14:paraId="17C7092F" w14:textId="51740BD2">
      <w:pPr>
        <w:pStyle w:val="ListParagraph"/>
        <w:numPr>
          <w:ilvl w:val="0"/>
          <w:numId w:val="5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Use any device you choose</w:t>
      </w:r>
    </w:p>
    <w:p w:rsidR="0008261D" w:rsidP="0008261D" w:rsidRDefault="001554EF" w14:paraId="4E47888D" w14:textId="2E19F1CE">
      <w:pPr>
        <w:pStyle w:val="ListParagraph"/>
        <w:numPr>
          <w:ilvl w:val="0"/>
          <w:numId w:val="5"/>
        </w:numPr>
        <w:rPr>
          <w:rFonts w:cs="Arial"/>
          <w:shd w:val="clear" w:color="auto" w:fill="FFFFFF"/>
        </w:rPr>
      </w:pPr>
      <w:r>
        <w:t>Enjoy lightning-fast response times regardless of connection quality or location</w:t>
      </w:r>
      <w:r w:rsidRPr="00BA6D71">
        <w:rPr>
          <w:rFonts w:cs="Arial"/>
          <w:shd w:val="clear" w:color="auto" w:fill="FFFFFF"/>
        </w:rPr>
        <w:t xml:space="preserve"> </w:t>
      </w:r>
    </w:p>
    <w:p w:rsidRPr="00593CFF" w:rsidR="001554EF" w:rsidP="001554EF" w:rsidRDefault="00593CFF" w14:paraId="5606E7D7" w14:textId="6BB67789">
      <w:pPr>
        <w:rPr>
          <w:highlight w:val="white"/>
        </w:rPr>
      </w:pPr>
      <w:r w:rsidRPr="00593CFF">
        <w:rPr>
          <w:highlight w:val="white"/>
        </w:rPr>
        <w:t xml:space="preserve">Your new solution will be </w:t>
      </w:r>
      <w:r>
        <w:rPr>
          <w:highlight w:val="white"/>
        </w:rPr>
        <w:t>available on</w:t>
      </w:r>
      <w:r w:rsidRPr="00593CFF" w:rsidR="001554EF">
        <w:rPr>
          <w:highlight w:val="white"/>
        </w:rPr>
        <w:t xml:space="preserve"> </w:t>
      </w:r>
      <w:r w:rsidRPr="00593CFF" w:rsidR="001554EF">
        <w:rPr>
          <w:color w:val="FF0000"/>
          <w:highlight w:val="white"/>
        </w:rPr>
        <w:t>[date/week of rollout]</w:t>
      </w:r>
      <w:r w:rsidR="002C4A3C">
        <w:rPr>
          <w:highlight w:val="white"/>
        </w:rPr>
        <w:t>. Stay tuned for the announcement email, which will include step-by-step instructions for getting started.</w:t>
      </w:r>
      <w:r>
        <w:rPr>
          <w:highlight w:val="white"/>
        </w:rPr>
        <w:t xml:space="preserve"> </w:t>
      </w:r>
    </w:p>
    <w:p w:rsidR="001554EF" w:rsidP="001554EF" w:rsidRDefault="001554EF" w14:paraId="61F91465" w14:textId="53ECB6B4">
      <w:pPr>
        <w:rPr>
          <w:highlight w:val="white"/>
        </w:rPr>
      </w:pPr>
      <w:r>
        <w:rPr>
          <w:highlight w:val="white"/>
        </w:rPr>
        <w:t xml:space="preserve">If you have any immediate questions, please reach out to </w:t>
      </w:r>
      <w:r w:rsidRPr="00EC5E59">
        <w:rPr>
          <w:color w:val="FF0000"/>
          <w:highlight w:val="white"/>
        </w:rPr>
        <w:t xml:space="preserve">[name of team member or email alias] </w:t>
      </w:r>
      <w:r>
        <w:rPr>
          <w:highlight w:val="white"/>
        </w:rPr>
        <w:t xml:space="preserve">for more information. </w:t>
      </w:r>
    </w:p>
    <w:p w:rsidR="009F1F7C" w:rsidP="009F1F7C" w:rsidRDefault="00BC60E8" w14:paraId="2CE8047F" w14:textId="397CCB4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We hope you’re excited for the </w:t>
      </w:r>
      <w:r w:rsidR="00227640">
        <w:rPr>
          <w:rFonts w:cs="Arial"/>
          <w:shd w:val="clear" w:color="auto" w:fill="FFFFFF"/>
        </w:rPr>
        <w:t>greater flexibility and productivity</w:t>
      </w:r>
      <w:r>
        <w:rPr>
          <w:rFonts w:cs="Arial"/>
          <w:shd w:val="clear" w:color="auto" w:fill="FFFFFF"/>
        </w:rPr>
        <w:t xml:space="preserve"> this will bring</w:t>
      </w:r>
      <w:r w:rsidR="00280D35">
        <w:rPr>
          <w:rFonts w:cs="Arial"/>
          <w:shd w:val="clear" w:color="auto" w:fill="FFFFFF"/>
        </w:rPr>
        <w:t xml:space="preserve"> </w:t>
      </w:r>
      <w:r w:rsidR="000905A7">
        <w:rPr>
          <w:rFonts w:cs="Arial"/>
          <w:shd w:val="clear" w:color="auto" w:fill="FFFFFF"/>
        </w:rPr>
        <w:t>us all</w:t>
      </w:r>
      <w:r w:rsidR="001554EF">
        <w:rPr>
          <w:rFonts w:cs="Arial"/>
          <w:shd w:val="clear" w:color="auto" w:fill="FFFFFF"/>
        </w:rPr>
        <w:t>.</w:t>
      </w:r>
      <w:r w:rsidR="000905A7">
        <w:rPr>
          <w:rFonts w:cs="Arial"/>
          <w:shd w:val="clear" w:color="auto" w:fill="FFFFFF"/>
        </w:rPr>
        <w:t xml:space="preserve"> </w:t>
      </w:r>
    </w:p>
    <w:p w:rsidRPr="00CB3B3F" w:rsidR="00227640" w:rsidP="009F1F7C" w:rsidRDefault="00227640" w14:paraId="1251E44A" w14:textId="6D1BEF72">
      <w:pPr>
        <w:rPr>
          <w:rFonts w:cs="Arial"/>
          <w:color w:val="FF0000"/>
          <w:shd w:val="clear" w:color="auto" w:fill="FFFFFF"/>
        </w:rPr>
      </w:pPr>
      <w:r w:rsidRPr="00CB3B3F">
        <w:rPr>
          <w:rFonts w:cs="Arial"/>
          <w:color w:val="FF0000"/>
          <w:shd w:val="clear" w:color="auto" w:fill="FFFFFF"/>
        </w:rPr>
        <w:t>[Your IT department name here]</w:t>
      </w:r>
    </w:p>
    <w:p w:rsidR="00FD154C" w:rsidRDefault="00FD154C" w14:paraId="63BDE53E" w14:textId="5ACFAB7A">
      <w:pPr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br w:type="page"/>
      </w:r>
    </w:p>
    <w:p w:rsidR="006C2E07" w:rsidP="009F1F7C" w:rsidRDefault="006C2E07" w14:paraId="5C01433E" w14:textId="77777777">
      <w:pPr>
        <w:rPr>
          <w:rFonts w:cs="Arial"/>
          <w:b/>
          <w:color w:val="444444"/>
          <w:shd w:val="clear" w:color="auto" w:fill="FFFFFF"/>
        </w:rPr>
      </w:pPr>
      <w:r w:rsidRPr="006C2E07">
        <w:rPr>
          <w:rFonts w:cs="Arial"/>
          <w:b/>
          <w:color w:val="444444"/>
          <w:shd w:val="clear" w:color="auto" w:fill="FFFFFF"/>
        </w:rPr>
        <w:lastRenderedPageBreak/>
        <w:t>[EMAIL 2]</w:t>
      </w:r>
    </w:p>
    <w:p w:rsidR="0052052D" w:rsidP="0052052D" w:rsidRDefault="0052052D" w14:paraId="02C820B0" w14:textId="77777777">
      <w:pPr>
        <w:rPr>
          <w:b/>
        </w:rPr>
      </w:pPr>
      <w:r>
        <w:rPr>
          <w:b/>
        </w:rPr>
        <w:t>Subject line</w:t>
      </w:r>
    </w:p>
    <w:p w:rsidRPr="00227640" w:rsidR="0052052D" w:rsidP="0052052D" w:rsidRDefault="007F2B80" w14:paraId="6B4D71D3" w14:textId="1089D776">
      <w:r w:rsidR="43502987">
        <w:rPr/>
        <w:t xml:space="preserve">Start using </w:t>
      </w:r>
      <w:r w:rsidRPr="43502987" w:rsidR="43502987">
        <w:rPr>
          <w:color w:val="000000" w:themeColor="text1" w:themeTint="FF" w:themeShade="FF"/>
        </w:rPr>
        <w:t>Citrix DaaS Standard for Azure</w:t>
      </w:r>
      <w:r w:rsidRPr="43502987" w:rsidR="43502987">
        <w:rPr>
          <w:color w:val="FF0000"/>
        </w:rPr>
        <w:t xml:space="preserve"> </w:t>
      </w:r>
      <w:r w:rsidR="43502987">
        <w:rPr/>
        <w:t>[</w:t>
      </w:r>
      <w:r w:rsidRPr="43502987" w:rsidR="43502987">
        <w:rPr>
          <w:color w:val="FF0000"/>
        </w:rPr>
        <w:t xml:space="preserve">change if using your company’s branding] </w:t>
      </w:r>
      <w:r w:rsidR="43502987">
        <w:rPr/>
        <w:t>today!</w:t>
      </w:r>
    </w:p>
    <w:p w:rsidRPr="0052052D" w:rsidR="0052052D" w:rsidP="0052052D" w:rsidRDefault="0052052D" w14:paraId="12D94715" w14:textId="77777777">
      <w:pPr>
        <w:rPr>
          <w:b/>
        </w:rPr>
      </w:pPr>
      <w:r w:rsidRPr="0052052D">
        <w:rPr>
          <w:b/>
        </w:rPr>
        <w:t>Preview</w:t>
      </w:r>
    </w:p>
    <w:p w:rsidRPr="00227640" w:rsidR="0052052D" w:rsidP="0052052D" w:rsidRDefault="007F2B80" w14:paraId="3488B62A" w14:textId="5F611DC1">
      <w:r>
        <w:t>See how easy it is to access your apps and desktops</w:t>
      </w:r>
    </w:p>
    <w:p w:rsidR="0052052D" w:rsidP="0052052D" w:rsidRDefault="0052052D" w14:paraId="7BC1324F" w14:textId="06B2F59A">
      <w:pPr>
        <w:rPr>
          <w:b/>
        </w:rPr>
      </w:pPr>
      <w:r>
        <w:rPr>
          <w:b/>
        </w:rPr>
        <w:t>Header</w:t>
      </w:r>
    </w:p>
    <w:p w:rsidR="007F2B80" w:rsidP="0052052D" w:rsidRDefault="00D031C6" w14:paraId="0B4B9306" w14:textId="14A63E69">
      <w:r>
        <w:t xml:space="preserve">Your new app and desktop experience </w:t>
      </w:r>
      <w:r w:rsidR="007F2B80">
        <w:t>is here</w:t>
      </w:r>
    </w:p>
    <w:p w:rsidR="0052052D" w:rsidP="0052052D" w:rsidRDefault="009F385E" w14:paraId="3E260925" w14:textId="6C48BC2E">
      <w:r>
        <w:t>Get started today</w:t>
      </w:r>
      <w:r w:rsidR="00563F96">
        <w:t>!</w:t>
      </w:r>
    </w:p>
    <w:p w:rsidR="0052052D" w:rsidP="0052052D" w:rsidRDefault="0052052D" w14:paraId="3064C74A" w14:textId="77777777">
      <w:pPr>
        <w:rPr>
          <w:b/>
        </w:rPr>
      </w:pPr>
      <w:r>
        <w:rPr>
          <w:b/>
        </w:rPr>
        <w:t>Body</w:t>
      </w:r>
    </w:p>
    <w:p w:rsidR="00563F96" w:rsidP="0052052D" w:rsidRDefault="00F87150" w14:paraId="17562DBD" w14:textId="512C634A">
      <w:pPr>
        <w:rPr>
          <w:rFonts w:cs="Arial"/>
          <w:shd w:val="clear" w:color="auto" w:fill="FFFFFF"/>
        </w:rPr>
      </w:pPr>
      <w:r w:rsidRPr="009F385E">
        <w:rPr>
          <w:rFonts w:cs="Arial"/>
          <w:shd w:val="clear" w:color="auto" w:fill="FFFFFF"/>
        </w:rPr>
        <w:t>We’re excited t</w:t>
      </w:r>
      <w:r w:rsidRPr="009F385E" w:rsidR="009F385E">
        <w:rPr>
          <w:rFonts w:cs="Arial"/>
          <w:shd w:val="clear" w:color="auto" w:fill="FFFFFF"/>
        </w:rPr>
        <w:t>o let you know that as of today</w:t>
      </w:r>
      <w:r w:rsidRPr="009F385E">
        <w:rPr>
          <w:rFonts w:cs="Arial"/>
          <w:shd w:val="clear" w:color="auto" w:fill="FFFFFF"/>
        </w:rPr>
        <w:t xml:space="preserve"> you can </w:t>
      </w:r>
      <w:r w:rsidR="00280D35">
        <w:rPr>
          <w:rFonts w:cs="Arial"/>
          <w:shd w:val="clear" w:color="auto" w:fill="FFFFFF"/>
        </w:rPr>
        <w:t>begin</w:t>
      </w:r>
      <w:r w:rsidRPr="009F385E">
        <w:rPr>
          <w:rFonts w:cs="Arial"/>
          <w:shd w:val="clear" w:color="auto" w:fill="FFFFFF"/>
        </w:rPr>
        <w:t xml:space="preserve"> using </w:t>
      </w:r>
      <w:r w:rsidR="00D031C6">
        <w:rPr>
          <w:rFonts w:cs="Arial"/>
          <w:shd w:val="clear" w:color="auto" w:fill="FFFFFF"/>
        </w:rPr>
        <w:t>your new apps and desktops solution</w:t>
      </w:r>
      <w:r w:rsidR="00D4782B">
        <w:rPr>
          <w:rFonts w:cs="Arial"/>
          <w:shd w:val="clear" w:color="auto" w:fill="FFFFFF"/>
        </w:rPr>
        <w:t>.</w:t>
      </w:r>
      <w:r w:rsidR="00563F96">
        <w:rPr>
          <w:rFonts w:cs="Arial"/>
          <w:shd w:val="clear" w:color="auto" w:fill="FFFFFF"/>
        </w:rPr>
        <w:t xml:space="preserve"> Here’s the user guide </w:t>
      </w:r>
      <w:r w:rsidRPr="00563F96" w:rsidR="00563F96">
        <w:rPr>
          <w:rFonts w:cs="Arial"/>
          <w:color w:val="FF0000"/>
          <w:shd w:val="clear" w:color="auto" w:fill="FFFFFF"/>
        </w:rPr>
        <w:t>[</w:t>
      </w:r>
      <w:r w:rsidR="00563F96">
        <w:rPr>
          <w:rFonts w:cs="Arial"/>
          <w:color w:val="FF0000"/>
          <w:shd w:val="clear" w:color="auto" w:fill="FFFFFF"/>
        </w:rPr>
        <w:t>insert</w:t>
      </w:r>
      <w:r w:rsidRPr="00563F96" w:rsidR="00563F96">
        <w:rPr>
          <w:rFonts w:cs="Arial"/>
          <w:color w:val="FF0000"/>
          <w:shd w:val="clear" w:color="auto" w:fill="FFFFFF"/>
        </w:rPr>
        <w:t xml:space="preserve"> link]</w:t>
      </w:r>
      <w:r w:rsidR="00563F96">
        <w:rPr>
          <w:rFonts w:cs="Arial"/>
          <w:shd w:val="clear" w:color="auto" w:fill="FFFFFF"/>
        </w:rPr>
        <w:t xml:space="preserve"> to help you get started. </w:t>
      </w:r>
    </w:p>
    <w:p w:rsidRPr="009F385E" w:rsidR="00B9695F" w:rsidP="0052052D" w:rsidRDefault="00F87150" w14:paraId="0AE3C29F" w14:textId="555ACC23">
      <w:pPr>
        <w:rPr>
          <w:rFonts w:cs="Arial"/>
          <w:shd w:val="clear" w:color="auto" w:fill="FFFFFF"/>
        </w:rPr>
      </w:pPr>
      <w:r w:rsidRPr="009F385E">
        <w:rPr>
          <w:rFonts w:cs="Arial"/>
          <w:shd w:val="clear" w:color="auto" w:fill="FFFFFF"/>
        </w:rPr>
        <w:t xml:space="preserve">As a reminder, you can now: </w:t>
      </w:r>
    </w:p>
    <w:p w:rsidR="008B6EC3" w:rsidP="008B6EC3" w:rsidRDefault="00D031C6" w14:paraId="4A4EC62A" w14:textId="5E03E033">
      <w:pPr>
        <w:pStyle w:val="ListParagraph"/>
        <w:numPr>
          <w:ilvl w:val="0"/>
          <w:numId w:val="3"/>
        </w:numPr>
      </w:pPr>
      <w:r>
        <w:t>Sign in once to s</w:t>
      </w:r>
      <w:r w:rsidR="00D4782B">
        <w:t>impl</w:t>
      </w:r>
      <w:r w:rsidR="007F2B80">
        <w:t xml:space="preserve">y and </w:t>
      </w:r>
      <w:r w:rsidR="00D4782B">
        <w:t>secure</w:t>
      </w:r>
      <w:r w:rsidR="007F2B80">
        <w:t>ly</w:t>
      </w:r>
      <w:r w:rsidR="00D4782B">
        <w:t xml:space="preserve"> access your apps and desktops </w:t>
      </w:r>
    </w:p>
    <w:p w:rsidRPr="00D031C6" w:rsidR="008B6EC3" w:rsidP="008B6EC3" w:rsidRDefault="008B6EC3" w14:paraId="2B05B610" w14:textId="627409DE">
      <w:pPr>
        <w:pStyle w:val="ListParagraph"/>
        <w:numPr>
          <w:ilvl w:val="0"/>
          <w:numId w:val="1"/>
        </w:numPr>
        <w:rPr>
          <w:rFonts w:cs="Arial"/>
          <w:b/>
          <w:shd w:val="clear" w:color="auto" w:fill="FFFFFF"/>
        </w:rPr>
      </w:pPr>
      <w:r w:rsidRPr="0052052D">
        <w:rPr>
          <w:rFonts w:cs="Arial"/>
          <w:shd w:val="clear" w:color="auto" w:fill="FFFFFF"/>
        </w:rPr>
        <w:t xml:space="preserve">Work </w:t>
      </w:r>
      <w:r w:rsidR="007F2B80">
        <w:rPr>
          <w:rFonts w:cs="Arial"/>
          <w:shd w:val="clear" w:color="auto" w:fill="FFFFFF"/>
        </w:rPr>
        <w:t xml:space="preserve">whenever and wherever you’re most productive </w:t>
      </w:r>
    </w:p>
    <w:p w:rsidRPr="00D031C6" w:rsidR="00D031C6" w:rsidP="00D031C6" w:rsidRDefault="00D031C6" w14:paraId="18AB6F2E" w14:textId="55BCE7A8">
      <w:pPr>
        <w:pStyle w:val="ListParagraph"/>
        <w:numPr>
          <w:ilvl w:val="0"/>
          <w:numId w:val="1"/>
        </w:numPr>
      </w:pPr>
      <w:r>
        <w:t>Enjoy the convenience of accessing what you need from any browser or Citrix Workspace app</w:t>
      </w:r>
    </w:p>
    <w:p w:rsidRPr="00563F96" w:rsidR="00563F96" w:rsidP="00563F96" w:rsidRDefault="00563F96" w14:paraId="2890B97F" w14:textId="114BF4AB">
      <w:pPr>
        <w:rPr>
          <w:rFonts w:cs="Arial"/>
          <w:b/>
          <w:shd w:val="clear" w:color="auto" w:fill="FFFFFF"/>
        </w:rPr>
      </w:pPr>
      <w:r w:rsidRPr="003964F5">
        <w:rPr>
          <w:rFonts w:cs="Arial"/>
          <w:shd w:val="clear" w:color="auto" w:fill="FFFFFF"/>
        </w:rPr>
        <w:t>If you have any questions or need help</w:t>
      </w:r>
      <w:r w:rsidRPr="003964F5" w:rsidR="003964F5">
        <w:rPr>
          <w:rFonts w:cs="Arial"/>
          <w:shd w:val="clear" w:color="auto" w:fill="FFFFFF"/>
        </w:rPr>
        <w:t>, reach out to</w:t>
      </w:r>
      <w:r w:rsidR="003964F5">
        <w:rPr>
          <w:rFonts w:cs="Arial"/>
          <w:b/>
          <w:shd w:val="clear" w:color="auto" w:fill="FFFFFF"/>
        </w:rPr>
        <w:t xml:space="preserve"> </w:t>
      </w:r>
      <w:r w:rsidRPr="00EC5E59" w:rsidR="003964F5">
        <w:rPr>
          <w:color w:val="FF0000"/>
          <w:highlight w:val="white"/>
        </w:rPr>
        <w:t>[name of team member or email alias]</w:t>
      </w:r>
      <w:r w:rsidR="003964F5">
        <w:rPr>
          <w:color w:val="FF0000"/>
          <w:highlight w:val="white"/>
        </w:rPr>
        <w:t>.</w:t>
      </w:r>
    </w:p>
    <w:p w:rsidRPr="00563F96" w:rsidR="008B6EC3" w:rsidP="008B6EC3" w:rsidRDefault="008B6EC3" w14:paraId="7CAEE873" w14:textId="0CA9E1D1">
      <w:pPr>
        <w:rPr>
          <w:rFonts w:cs="Arial"/>
          <w:color w:val="FF0000"/>
          <w:shd w:val="clear" w:color="auto" w:fill="FFFFFF"/>
        </w:rPr>
      </w:pPr>
      <w:r w:rsidRPr="00563F96">
        <w:rPr>
          <w:rFonts w:cs="Arial"/>
          <w:color w:val="FF0000"/>
          <w:shd w:val="clear" w:color="auto" w:fill="FFFFFF"/>
        </w:rPr>
        <w:t>[Your IT department name here]</w:t>
      </w:r>
    </w:p>
    <w:p w:rsidR="00E81A22" w:rsidP="00B9695F" w:rsidRDefault="00E81A22" w14:paraId="65806E53" w14:textId="77777777"/>
    <w:sectPr w:rsidR="00E81A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F71" w:rsidP="00DB6F71" w:rsidRDefault="00DB6F71" w14:paraId="1B6EE28E" w14:textId="77777777">
      <w:pPr>
        <w:spacing w:after="0" w:line="240" w:lineRule="auto"/>
      </w:pPr>
      <w:r>
        <w:separator/>
      </w:r>
    </w:p>
  </w:endnote>
  <w:endnote w:type="continuationSeparator" w:id="0">
    <w:p w:rsidR="00DB6F71" w:rsidP="00DB6F71" w:rsidRDefault="00DB6F71" w14:paraId="4AC2CB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F71" w:rsidP="00DB6F71" w:rsidRDefault="00DB6F71" w14:paraId="3D99129A" w14:textId="77777777">
      <w:pPr>
        <w:spacing w:after="0" w:line="240" w:lineRule="auto"/>
      </w:pPr>
      <w:r>
        <w:separator/>
      </w:r>
    </w:p>
  </w:footnote>
  <w:footnote w:type="continuationSeparator" w:id="0">
    <w:p w:rsidR="00DB6F71" w:rsidP="00DB6F71" w:rsidRDefault="00DB6F71" w14:paraId="605B31F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63C0"/>
    <w:multiLevelType w:val="hybridMultilevel"/>
    <w:tmpl w:val="167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B77251"/>
    <w:multiLevelType w:val="hybridMultilevel"/>
    <w:tmpl w:val="D1EA8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806A5F"/>
    <w:multiLevelType w:val="hybridMultilevel"/>
    <w:tmpl w:val="FDDE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2025"/>
    <w:multiLevelType w:val="hybridMultilevel"/>
    <w:tmpl w:val="A30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7B4458"/>
    <w:multiLevelType w:val="hybridMultilevel"/>
    <w:tmpl w:val="716CD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BC"/>
    <w:rsid w:val="000114DD"/>
    <w:rsid w:val="00063135"/>
    <w:rsid w:val="0008261D"/>
    <w:rsid w:val="000905A7"/>
    <w:rsid w:val="001242BE"/>
    <w:rsid w:val="0012647B"/>
    <w:rsid w:val="00150140"/>
    <w:rsid w:val="001554EF"/>
    <w:rsid w:val="00176D35"/>
    <w:rsid w:val="001A3D9C"/>
    <w:rsid w:val="00227640"/>
    <w:rsid w:val="00241B8C"/>
    <w:rsid w:val="00280D35"/>
    <w:rsid w:val="002C4A3C"/>
    <w:rsid w:val="00321A4A"/>
    <w:rsid w:val="003641C6"/>
    <w:rsid w:val="00364689"/>
    <w:rsid w:val="00395600"/>
    <w:rsid w:val="003964F5"/>
    <w:rsid w:val="003A05DA"/>
    <w:rsid w:val="0044316A"/>
    <w:rsid w:val="0045657F"/>
    <w:rsid w:val="00462A79"/>
    <w:rsid w:val="004D1041"/>
    <w:rsid w:val="0052052D"/>
    <w:rsid w:val="00563F96"/>
    <w:rsid w:val="00593CFF"/>
    <w:rsid w:val="00603BA8"/>
    <w:rsid w:val="00671536"/>
    <w:rsid w:val="006C2E07"/>
    <w:rsid w:val="006E62D9"/>
    <w:rsid w:val="00702E17"/>
    <w:rsid w:val="00723111"/>
    <w:rsid w:val="0074179F"/>
    <w:rsid w:val="0075113D"/>
    <w:rsid w:val="00765833"/>
    <w:rsid w:val="00776DBC"/>
    <w:rsid w:val="007C6FF1"/>
    <w:rsid w:val="007D46F7"/>
    <w:rsid w:val="007E420F"/>
    <w:rsid w:val="007F2B80"/>
    <w:rsid w:val="00803BFE"/>
    <w:rsid w:val="00817E97"/>
    <w:rsid w:val="008331FA"/>
    <w:rsid w:val="00873FA1"/>
    <w:rsid w:val="008B6EC3"/>
    <w:rsid w:val="008B7530"/>
    <w:rsid w:val="009242E5"/>
    <w:rsid w:val="0096495F"/>
    <w:rsid w:val="00980687"/>
    <w:rsid w:val="009C4E4A"/>
    <w:rsid w:val="009D36B4"/>
    <w:rsid w:val="009D69EF"/>
    <w:rsid w:val="009F1F7C"/>
    <w:rsid w:val="009F385E"/>
    <w:rsid w:val="00B643E1"/>
    <w:rsid w:val="00B9695F"/>
    <w:rsid w:val="00BA6D71"/>
    <w:rsid w:val="00BC60E8"/>
    <w:rsid w:val="00CA3D25"/>
    <w:rsid w:val="00CA5396"/>
    <w:rsid w:val="00CB3B3F"/>
    <w:rsid w:val="00CD41A1"/>
    <w:rsid w:val="00D031C6"/>
    <w:rsid w:val="00D4782B"/>
    <w:rsid w:val="00D80E7D"/>
    <w:rsid w:val="00DB6F71"/>
    <w:rsid w:val="00DF4940"/>
    <w:rsid w:val="00DF732C"/>
    <w:rsid w:val="00E81A22"/>
    <w:rsid w:val="00E83AA3"/>
    <w:rsid w:val="00EA23C3"/>
    <w:rsid w:val="00F1177A"/>
    <w:rsid w:val="00F2364D"/>
    <w:rsid w:val="00F5336A"/>
    <w:rsid w:val="00F87150"/>
    <w:rsid w:val="00FC5ABA"/>
    <w:rsid w:val="00FD154C"/>
    <w:rsid w:val="435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DA4DF"/>
  <w15:docId w15:val="{35E2A043-A07A-9348-8460-27B505A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BA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A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9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0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05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Citrix Systems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Wilkinson</dc:creator>
  <keywords/>
  <dc:description/>
  <lastModifiedBy>Susannah Pennal</lastModifiedBy>
  <revision>3</revision>
  <dcterms:created xsi:type="dcterms:W3CDTF">2022-02-23T19:59:00.0000000Z</dcterms:created>
  <dcterms:modified xsi:type="dcterms:W3CDTF">2022-02-24T18:21:07.6408862Z</dcterms:modified>
</coreProperties>
</file>